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F5E51" w14:textId="70C11D95" w:rsidR="007F5D19" w:rsidRPr="009E0E9F" w:rsidRDefault="007F5D19" w:rsidP="007F5D19">
      <w:pPr>
        <w:pStyle w:val="a4"/>
        <w:rPr>
          <w:rFonts w:cs="Arial"/>
          <w:bCs/>
          <w:sz w:val="22"/>
          <w:lang w:val="en-GB"/>
        </w:rPr>
      </w:pPr>
      <w:bookmarkStart w:id="0" w:name="OLE_LINK2"/>
      <w:r w:rsidRPr="009E0E9F">
        <w:rPr>
          <w:rFonts w:cs="Arial"/>
          <w:bCs/>
          <w:sz w:val="22"/>
          <w:lang w:val="en-GB"/>
        </w:rPr>
        <w:t>3GP</w:t>
      </w:r>
      <w:r w:rsidR="001F2E17">
        <w:rPr>
          <w:rFonts w:cs="Arial"/>
          <w:bCs/>
          <w:sz w:val="22"/>
          <w:lang w:val="en-GB"/>
        </w:rPr>
        <w:t>P TSG RAN WG1 #98bis</w:t>
      </w:r>
      <w:r w:rsidR="001F2E17">
        <w:rPr>
          <w:rFonts w:cs="Arial"/>
          <w:bCs/>
          <w:sz w:val="22"/>
          <w:lang w:val="en-GB"/>
        </w:rPr>
        <w:tab/>
      </w:r>
      <w:r w:rsidR="001F2E17">
        <w:rPr>
          <w:rFonts w:cs="Arial"/>
          <w:bCs/>
          <w:sz w:val="22"/>
          <w:lang w:val="en-GB"/>
        </w:rPr>
        <w:tab/>
        <w:t>R1-1910225</w:t>
      </w:r>
    </w:p>
    <w:p w14:paraId="17E24EF3" w14:textId="77777777" w:rsidR="007F5D19" w:rsidRPr="009E0E9F" w:rsidRDefault="007F5D19" w:rsidP="007F5D19">
      <w:pPr>
        <w:pStyle w:val="a4"/>
        <w:rPr>
          <w:rFonts w:cs="Arial"/>
          <w:bCs/>
          <w:sz w:val="22"/>
        </w:rPr>
      </w:pPr>
      <w:r w:rsidRPr="009E0E9F">
        <w:rPr>
          <w:rFonts w:cs="Arial"/>
          <w:bCs/>
          <w:sz w:val="22"/>
        </w:rPr>
        <w:t>Chongqing, China, October 14</w:t>
      </w:r>
      <w:r w:rsidRPr="009E0E9F">
        <w:rPr>
          <w:rFonts w:cs="Arial"/>
          <w:bCs/>
          <w:sz w:val="22"/>
          <w:vertAlign w:val="superscript"/>
        </w:rPr>
        <w:t>th</w:t>
      </w:r>
      <w:r w:rsidRPr="009E0E9F">
        <w:rPr>
          <w:rFonts w:cs="Arial"/>
          <w:bCs/>
          <w:sz w:val="22"/>
        </w:rPr>
        <w:t xml:space="preserve"> – 20</w:t>
      </w:r>
      <w:r w:rsidRPr="009E0E9F">
        <w:rPr>
          <w:rFonts w:cs="Arial"/>
          <w:bCs/>
          <w:sz w:val="22"/>
          <w:vertAlign w:val="superscript"/>
        </w:rPr>
        <w:t>th</w:t>
      </w:r>
      <w:r w:rsidRPr="009E0E9F">
        <w:rPr>
          <w:rFonts w:cs="Arial"/>
          <w:bCs/>
          <w:sz w:val="22"/>
        </w:rPr>
        <w:t xml:space="preserve">, 2019 </w:t>
      </w:r>
    </w:p>
    <w:p w14:paraId="09EE5104" w14:textId="77777777" w:rsidR="00EC289F" w:rsidRPr="007F5D19" w:rsidRDefault="00EC289F" w:rsidP="00EC289F">
      <w:pPr>
        <w:pStyle w:val="a4"/>
        <w:rPr>
          <w:rFonts w:eastAsia="宋体" w:cs="Arial"/>
          <w:bCs/>
          <w:sz w:val="22"/>
          <w:szCs w:val="22"/>
          <w:lang w:eastAsia="zh-CN"/>
        </w:rPr>
      </w:pPr>
    </w:p>
    <w:bookmarkEnd w:id="0"/>
    <w:p w14:paraId="16A6B2AA" w14:textId="77777777" w:rsidR="000F57D5" w:rsidRPr="00E061A7" w:rsidRDefault="000F57D5" w:rsidP="000F57D5">
      <w:pPr>
        <w:pStyle w:val="a4"/>
        <w:tabs>
          <w:tab w:val="clear" w:pos="4536"/>
          <w:tab w:val="left" w:pos="1800"/>
        </w:tabs>
        <w:ind w:left="1800" w:hanging="1800"/>
        <w:rPr>
          <w:rFonts w:eastAsia="宋体"/>
          <w:sz w:val="22"/>
          <w:szCs w:val="22"/>
          <w:lang w:eastAsia="zh-CN"/>
        </w:rPr>
      </w:pPr>
      <w:r w:rsidRPr="00E061A7">
        <w:rPr>
          <w:rFonts w:cs="Arial"/>
          <w:sz w:val="22"/>
          <w:szCs w:val="22"/>
        </w:rPr>
        <w:t>Source:</w:t>
      </w:r>
      <w:r w:rsidRPr="00E061A7">
        <w:rPr>
          <w:rFonts w:cs="Arial"/>
          <w:sz w:val="22"/>
          <w:szCs w:val="22"/>
        </w:rPr>
        <w:tab/>
      </w:r>
      <w:r w:rsidR="00F709A8" w:rsidRPr="00E061A7">
        <w:rPr>
          <w:rFonts w:eastAsia="宋体" w:hint="eastAsia"/>
          <w:sz w:val="22"/>
          <w:szCs w:val="22"/>
          <w:lang w:eastAsia="zh-CN"/>
        </w:rPr>
        <w:t>vivo</w:t>
      </w:r>
    </w:p>
    <w:p w14:paraId="1420DDAE" w14:textId="77777777" w:rsidR="009A40C6" w:rsidRPr="00A03942" w:rsidRDefault="009A40C6" w:rsidP="009A40C6">
      <w:pPr>
        <w:pStyle w:val="a4"/>
        <w:snapToGrid w:val="0"/>
        <w:ind w:left="1800" w:hanging="1800"/>
        <w:jc w:val="both"/>
        <w:rPr>
          <w:rFonts w:eastAsia="宋体"/>
          <w:sz w:val="22"/>
          <w:szCs w:val="22"/>
          <w:lang w:eastAsia="ja-JP"/>
        </w:rPr>
      </w:pPr>
      <w:r w:rsidRPr="00E061A7">
        <w:rPr>
          <w:rFonts w:eastAsia="MS Gothic"/>
          <w:sz w:val="22"/>
          <w:szCs w:val="22"/>
        </w:rPr>
        <w:t>Title:</w:t>
      </w:r>
      <w:r w:rsidRPr="00E061A7">
        <w:rPr>
          <w:rFonts w:eastAsia="MS Gothic"/>
          <w:sz w:val="22"/>
          <w:szCs w:val="22"/>
        </w:rPr>
        <w:tab/>
      </w:r>
      <w:r w:rsidR="00374B11" w:rsidRPr="00E061A7">
        <w:rPr>
          <w:rFonts w:eastAsia="MS Gothic"/>
          <w:sz w:val="22"/>
          <w:szCs w:val="22"/>
        </w:rPr>
        <w:t xml:space="preserve">UL </w:t>
      </w:r>
      <w:r w:rsidR="00D91412" w:rsidRPr="00E061A7">
        <w:rPr>
          <w:rFonts w:eastAsia="MS Gothic"/>
          <w:sz w:val="22"/>
          <w:szCs w:val="22"/>
        </w:rPr>
        <w:t xml:space="preserve">inter-UE </w:t>
      </w:r>
      <w:proofErr w:type="spellStart"/>
      <w:r w:rsidR="000333DF" w:rsidRPr="00E061A7">
        <w:rPr>
          <w:rFonts w:eastAsia="MS Gothic"/>
          <w:sz w:val="22"/>
          <w:szCs w:val="22"/>
        </w:rPr>
        <w:t>Tx</w:t>
      </w:r>
      <w:proofErr w:type="spellEnd"/>
      <w:r w:rsidR="000333DF" w:rsidRPr="00E061A7">
        <w:rPr>
          <w:rFonts w:eastAsia="MS Gothic"/>
          <w:sz w:val="22"/>
          <w:szCs w:val="22"/>
        </w:rPr>
        <w:t xml:space="preserve"> prioritization for URLLC</w:t>
      </w:r>
      <w:bookmarkStart w:id="1" w:name="_GoBack"/>
      <w:bookmarkEnd w:id="1"/>
    </w:p>
    <w:p w14:paraId="4BE51F59" w14:textId="23B96951" w:rsidR="009A40C6" w:rsidRPr="00933052" w:rsidRDefault="009A40C6" w:rsidP="009A40C6">
      <w:pPr>
        <w:pStyle w:val="a4"/>
        <w:tabs>
          <w:tab w:val="left" w:pos="1800"/>
        </w:tabs>
        <w:snapToGrid w:val="0"/>
        <w:ind w:left="1800" w:hanging="1800"/>
        <w:rPr>
          <w:rFonts w:eastAsia="MS Gothic"/>
          <w:sz w:val="22"/>
          <w:szCs w:val="22"/>
        </w:rPr>
      </w:pPr>
      <w:r w:rsidRPr="00A03942">
        <w:rPr>
          <w:rFonts w:eastAsia="MS Gothic"/>
          <w:sz w:val="22"/>
          <w:szCs w:val="22"/>
        </w:rPr>
        <w:t xml:space="preserve">Agenda </w:t>
      </w:r>
      <w:r w:rsidRPr="002925BF">
        <w:rPr>
          <w:rFonts w:eastAsia="MS Gothic"/>
          <w:sz w:val="22"/>
          <w:szCs w:val="22"/>
        </w:rPr>
        <w:t>Item:</w:t>
      </w:r>
      <w:bookmarkStart w:id="2" w:name="Source"/>
      <w:bookmarkEnd w:id="2"/>
      <w:r w:rsidRPr="002925BF">
        <w:rPr>
          <w:rFonts w:eastAsia="MS Gothic"/>
          <w:sz w:val="22"/>
          <w:szCs w:val="22"/>
        </w:rPr>
        <w:tab/>
      </w:r>
      <w:r w:rsidR="00A03942" w:rsidRPr="003918CD">
        <w:rPr>
          <w:rFonts w:eastAsia="MS Gothic"/>
          <w:sz w:val="22"/>
          <w:szCs w:val="22"/>
        </w:rPr>
        <w:t>7</w:t>
      </w:r>
      <w:r w:rsidRPr="003918CD">
        <w:rPr>
          <w:rFonts w:eastAsia="MS Gothic"/>
          <w:sz w:val="22"/>
          <w:szCs w:val="22"/>
        </w:rPr>
        <w:t>.</w:t>
      </w:r>
      <w:r w:rsidR="007C620D">
        <w:rPr>
          <w:rFonts w:eastAsia="MS Gothic"/>
          <w:sz w:val="22"/>
          <w:szCs w:val="22"/>
        </w:rPr>
        <w:t>2.6.5</w:t>
      </w:r>
    </w:p>
    <w:p w14:paraId="2FF06995"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BE799F">
        <w:rPr>
          <w:rFonts w:cs="Arial"/>
          <w:sz w:val="22"/>
          <w:szCs w:val="22"/>
        </w:rPr>
        <w:t>Discussion</w:t>
      </w:r>
      <w:r w:rsidR="003C7600">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2545846B" w14:textId="4180B31A" w:rsidR="009F573B" w:rsidRDefault="009633F7" w:rsidP="009F573B">
      <w:pPr>
        <w:pStyle w:val="a0"/>
        <w:rPr>
          <w:rFonts w:eastAsia="宋体"/>
          <w:szCs w:val="20"/>
          <w:lang w:val="en-GB" w:eastAsia="zh-CN"/>
        </w:rPr>
      </w:pPr>
      <w:bookmarkStart w:id="6" w:name="OLE_LINK3"/>
      <w:bookmarkEnd w:id="4"/>
      <w:bookmarkEnd w:id="5"/>
      <w:r>
        <w:rPr>
          <w:rFonts w:eastAsia="宋体"/>
          <w:szCs w:val="22"/>
          <w:lang w:eastAsia="zh-CN"/>
        </w:rPr>
        <w:t xml:space="preserve">In RAN1 </w:t>
      </w:r>
      <w:r w:rsidR="00E63D31">
        <w:rPr>
          <w:rFonts w:eastAsia="宋体"/>
          <w:szCs w:val="22"/>
          <w:lang w:eastAsia="zh-CN"/>
        </w:rPr>
        <w:t xml:space="preserve">#97 and </w:t>
      </w:r>
      <w:r>
        <w:rPr>
          <w:rFonts w:eastAsia="宋体"/>
          <w:szCs w:val="22"/>
          <w:lang w:eastAsia="zh-CN"/>
        </w:rPr>
        <w:t>#9</w:t>
      </w:r>
      <w:r w:rsidR="00283518">
        <w:rPr>
          <w:rFonts w:eastAsia="宋体"/>
          <w:szCs w:val="22"/>
          <w:lang w:eastAsia="zh-CN"/>
        </w:rPr>
        <w:t>8</w:t>
      </w:r>
      <w:r>
        <w:rPr>
          <w:rFonts w:eastAsia="宋体"/>
          <w:szCs w:val="22"/>
          <w:lang w:eastAsia="zh-CN"/>
        </w:rPr>
        <w:t xml:space="preserve"> meeting, following agreements regarding UL inter-UE </w:t>
      </w:r>
      <w:proofErr w:type="spellStart"/>
      <w:r w:rsidR="008E4AA4">
        <w:rPr>
          <w:rFonts w:eastAsia="宋体"/>
          <w:szCs w:val="22"/>
          <w:lang w:eastAsia="zh-CN"/>
        </w:rPr>
        <w:t>Tx</w:t>
      </w:r>
      <w:proofErr w:type="spellEnd"/>
      <w:r w:rsidR="008E4AA4">
        <w:rPr>
          <w:rFonts w:eastAsia="宋体"/>
          <w:szCs w:val="22"/>
          <w:lang w:eastAsia="zh-CN"/>
        </w:rPr>
        <w:t xml:space="preserve"> prioritization for </w:t>
      </w:r>
      <w:r w:rsidR="008E4AA4" w:rsidRPr="00C23092">
        <w:rPr>
          <w:rFonts w:eastAsia="宋体"/>
          <w:szCs w:val="22"/>
          <w:lang w:eastAsia="zh-CN"/>
        </w:rPr>
        <w:t xml:space="preserve">URLLC </w:t>
      </w:r>
      <w:r w:rsidR="00775B88" w:rsidRPr="00C9270D">
        <w:rPr>
          <w:rFonts w:eastAsia="宋体"/>
          <w:szCs w:val="22"/>
          <w:lang w:eastAsia="zh-CN"/>
        </w:rPr>
        <w:fldChar w:fldCharType="begin"/>
      </w:r>
      <w:r w:rsidR="00775B88" w:rsidRPr="00C9270D">
        <w:rPr>
          <w:rFonts w:eastAsia="宋体"/>
          <w:szCs w:val="22"/>
          <w:lang w:eastAsia="zh-CN"/>
        </w:rPr>
        <w:instrText xml:space="preserve"> REF _Ref16602912 \r \h </w:instrText>
      </w:r>
      <w:r w:rsidR="00283518" w:rsidRPr="00C9270D">
        <w:rPr>
          <w:rFonts w:eastAsia="宋体"/>
          <w:szCs w:val="22"/>
          <w:lang w:eastAsia="zh-CN"/>
        </w:rPr>
        <w:instrText xml:space="preserve"> \* MERGEFORMAT </w:instrText>
      </w:r>
      <w:r w:rsidR="00775B88" w:rsidRPr="00C9270D">
        <w:rPr>
          <w:rFonts w:eastAsia="宋体"/>
          <w:szCs w:val="22"/>
          <w:lang w:eastAsia="zh-CN"/>
        </w:rPr>
      </w:r>
      <w:r w:rsidR="00775B88" w:rsidRPr="00C9270D">
        <w:rPr>
          <w:rFonts w:eastAsia="宋体"/>
          <w:szCs w:val="22"/>
          <w:lang w:eastAsia="zh-CN"/>
        </w:rPr>
        <w:fldChar w:fldCharType="separate"/>
      </w:r>
      <w:r w:rsidR="008530B3">
        <w:rPr>
          <w:rFonts w:eastAsia="宋体"/>
          <w:szCs w:val="22"/>
          <w:lang w:eastAsia="zh-CN"/>
        </w:rPr>
        <w:t>[1]</w:t>
      </w:r>
      <w:r w:rsidR="00775B88" w:rsidRPr="00C9270D">
        <w:rPr>
          <w:rFonts w:eastAsia="宋体"/>
          <w:szCs w:val="22"/>
          <w:lang w:eastAsia="zh-CN"/>
        </w:rPr>
        <w:fldChar w:fldCharType="end"/>
      </w:r>
      <w:r w:rsidR="00F6684D" w:rsidRPr="00C9270D">
        <w:rPr>
          <w:rFonts w:eastAsia="宋体"/>
          <w:szCs w:val="22"/>
          <w:lang w:eastAsia="zh-CN"/>
        </w:rPr>
        <w:fldChar w:fldCharType="begin"/>
      </w:r>
      <w:r w:rsidR="00F6684D" w:rsidRPr="00C9270D">
        <w:rPr>
          <w:rFonts w:eastAsia="宋体"/>
          <w:szCs w:val="22"/>
          <w:lang w:eastAsia="zh-CN"/>
        </w:rPr>
        <w:instrText xml:space="preserve"> REF _Ref16796551 \r \h </w:instrText>
      </w:r>
      <w:r w:rsidR="00283518" w:rsidRPr="00C9270D">
        <w:rPr>
          <w:rFonts w:eastAsia="宋体"/>
          <w:szCs w:val="22"/>
          <w:lang w:eastAsia="zh-CN"/>
        </w:rPr>
        <w:instrText xml:space="preserve"> \* MERGEFORMAT </w:instrText>
      </w:r>
      <w:r w:rsidR="00F6684D" w:rsidRPr="00C9270D">
        <w:rPr>
          <w:rFonts w:eastAsia="宋体"/>
          <w:szCs w:val="22"/>
          <w:lang w:eastAsia="zh-CN"/>
        </w:rPr>
      </w:r>
      <w:r w:rsidR="00F6684D" w:rsidRPr="00C9270D">
        <w:rPr>
          <w:rFonts w:eastAsia="宋体"/>
          <w:szCs w:val="22"/>
          <w:lang w:eastAsia="zh-CN"/>
        </w:rPr>
        <w:fldChar w:fldCharType="separate"/>
      </w:r>
      <w:r w:rsidR="008530B3">
        <w:rPr>
          <w:rFonts w:eastAsia="宋体"/>
          <w:szCs w:val="22"/>
          <w:lang w:eastAsia="zh-CN"/>
        </w:rPr>
        <w:t>[2]</w:t>
      </w:r>
      <w:r w:rsidR="00F6684D" w:rsidRPr="00C9270D">
        <w:rPr>
          <w:rFonts w:eastAsia="宋体"/>
          <w:szCs w:val="22"/>
          <w:lang w:eastAsia="zh-CN"/>
        </w:rPr>
        <w:fldChar w:fldCharType="end"/>
      </w:r>
      <w:r w:rsidR="008E4AA4" w:rsidRPr="00781029">
        <w:rPr>
          <w:rFonts w:eastAsia="宋体"/>
          <w:szCs w:val="22"/>
          <w:lang w:eastAsia="zh-CN"/>
        </w:rPr>
        <w:t>.</w:t>
      </w:r>
      <w:r w:rsidR="006A07D7">
        <w:rPr>
          <w:rFonts w:eastAsia="宋体"/>
          <w:szCs w:val="22"/>
          <w:lang w:eastAsia="zh-CN"/>
        </w:rPr>
        <w:t xml:space="preserve"> </w:t>
      </w:r>
      <w:r w:rsidR="009E65B5">
        <w:rPr>
          <w:rFonts w:eastAsia="宋体"/>
          <w:szCs w:val="22"/>
          <w:lang w:eastAsia="zh-CN"/>
        </w:rPr>
        <w:t>In th</w:t>
      </w:r>
      <w:r w:rsidR="00580C77">
        <w:rPr>
          <w:rFonts w:eastAsia="宋体"/>
          <w:szCs w:val="22"/>
          <w:lang w:eastAsia="zh-CN"/>
        </w:rPr>
        <w:t xml:space="preserve">is contribution, we discuss </w:t>
      </w:r>
      <w:r w:rsidR="009E65B5">
        <w:rPr>
          <w:rFonts w:eastAsia="宋体"/>
          <w:szCs w:val="22"/>
          <w:lang w:eastAsia="zh-CN"/>
        </w:rPr>
        <w:t>the design</w:t>
      </w:r>
      <w:r w:rsidR="009E65B5" w:rsidRPr="00126EC0">
        <w:rPr>
          <w:rFonts w:eastAsia="宋体"/>
          <w:szCs w:val="22"/>
          <w:lang w:eastAsia="zh-CN"/>
        </w:rPr>
        <w:t xml:space="preserve"> of </w:t>
      </w:r>
      <w:r w:rsidR="009C2901" w:rsidRPr="00E65E69">
        <w:rPr>
          <w:rFonts w:ascii="Times" w:hAnsi="Times" w:hint="eastAsia"/>
          <w:lang w:val="en-GB" w:eastAsia="zh-CN"/>
        </w:rPr>
        <w:t>UL cancelation mechanisms</w:t>
      </w:r>
      <w:r w:rsidR="009C2901">
        <w:rPr>
          <w:rFonts w:eastAsia="宋体"/>
          <w:szCs w:val="20"/>
          <w:lang w:val="en-GB" w:eastAsia="zh-CN"/>
        </w:rPr>
        <w:t xml:space="preserve"> </w:t>
      </w:r>
      <w:r w:rsidR="00580C77">
        <w:rPr>
          <w:rFonts w:eastAsia="宋体"/>
          <w:szCs w:val="20"/>
          <w:lang w:val="en-GB" w:eastAsia="zh-CN"/>
        </w:rPr>
        <w:t>and enhanced UL power control scheme. For UL cancellation</w:t>
      </w:r>
      <w:r w:rsidR="009C2901">
        <w:rPr>
          <w:rFonts w:eastAsia="宋体"/>
          <w:szCs w:val="20"/>
          <w:lang w:val="en-GB" w:eastAsia="zh-CN"/>
        </w:rPr>
        <w:t>, signalling design and related UE behaviour</w:t>
      </w:r>
      <w:r w:rsidR="003510E2">
        <w:rPr>
          <w:rFonts w:eastAsia="宋体"/>
          <w:szCs w:val="20"/>
          <w:lang w:val="en-GB" w:eastAsia="zh-CN"/>
        </w:rPr>
        <w:t>s</w:t>
      </w:r>
      <w:r w:rsidR="009C2901">
        <w:rPr>
          <w:rFonts w:eastAsia="宋体"/>
          <w:szCs w:val="20"/>
          <w:lang w:val="en-GB" w:eastAsia="zh-CN"/>
        </w:rPr>
        <w:t xml:space="preserve"> for </w:t>
      </w:r>
      <w:r w:rsidR="003D4A0E">
        <w:rPr>
          <w:rFonts w:eastAsia="宋体"/>
          <w:szCs w:val="20"/>
          <w:lang w:val="en-GB" w:eastAsia="zh-CN"/>
        </w:rPr>
        <w:t xml:space="preserve">monitoring and </w:t>
      </w:r>
      <w:r w:rsidR="009C2901">
        <w:rPr>
          <w:rFonts w:eastAsia="宋体"/>
          <w:szCs w:val="20"/>
          <w:lang w:val="en-GB" w:eastAsia="zh-CN"/>
        </w:rPr>
        <w:t>cancellation</w:t>
      </w:r>
      <w:r w:rsidR="00580C77">
        <w:rPr>
          <w:rFonts w:eastAsia="宋体"/>
          <w:szCs w:val="20"/>
          <w:lang w:val="en-GB" w:eastAsia="zh-CN"/>
        </w:rPr>
        <w:t xml:space="preserve"> will be studied</w:t>
      </w:r>
      <w:r w:rsidR="009C2901">
        <w:rPr>
          <w:rFonts w:eastAsia="宋体"/>
          <w:szCs w:val="20"/>
          <w:lang w:val="en-GB" w:eastAsia="zh-CN"/>
        </w:rPr>
        <w:t xml:space="preserve">. Besides, </w:t>
      </w:r>
      <w:r w:rsidR="00580C77">
        <w:rPr>
          <w:rFonts w:eastAsia="宋体"/>
          <w:szCs w:val="20"/>
          <w:lang w:val="en-GB" w:eastAsia="zh-CN"/>
        </w:rPr>
        <w:t xml:space="preserve">regarding </w:t>
      </w:r>
      <w:r w:rsidR="003D4A0E">
        <w:rPr>
          <w:rFonts w:eastAsia="宋体"/>
          <w:szCs w:val="20"/>
          <w:lang w:val="en-GB" w:eastAsia="zh-CN"/>
        </w:rPr>
        <w:t xml:space="preserve">enhanced </w:t>
      </w:r>
      <w:r w:rsidR="009C2901">
        <w:rPr>
          <w:rFonts w:eastAsia="宋体"/>
          <w:szCs w:val="20"/>
          <w:lang w:val="en-GB" w:eastAsia="zh-CN"/>
        </w:rPr>
        <w:t xml:space="preserve">UL power control </w:t>
      </w:r>
      <w:r w:rsidR="00580C77">
        <w:rPr>
          <w:rFonts w:eastAsia="宋体"/>
          <w:szCs w:val="20"/>
          <w:lang w:val="en-GB" w:eastAsia="zh-CN"/>
        </w:rPr>
        <w:t>scheme,</w:t>
      </w:r>
      <w:r w:rsidR="003510E2">
        <w:rPr>
          <w:rFonts w:eastAsia="宋体"/>
          <w:szCs w:val="20"/>
          <w:lang w:val="en-GB" w:eastAsia="zh-CN"/>
        </w:rPr>
        <w:t xml:space="preserve"> power control parameter determination, whether to increase TPC step/range</w:t>
      </w:r>
      <w:r w:rsidR="009C2901">
        <w:rPr>
          <w:rFonts w:eastAsia="宋体"/>
          <w:szCs w:val="20"/>
          <w:lang w:val="en-GB" w:eastAsia="zh-CN"/>
        </w:rPr>
        <w:t xml:space="preserve"> </w:t>
      </w:r>
      <w:r w:rsidR="009C2901">
        <w:rPr>
          <w:rFonts w:eastAsia="宋体"/>
          <w:szCs w:val="22"/>
          <w:lang w:eastAsia="zh-CN"/>
        </w:rPr>
        <w:t>will be discussed.</w:t>
      </w:r>
      <w:r w:rsidR="009E65B5" w:rsidRPr="00126EC0">
        <w:rPr>
          <w:rFonts w:eastAsia="宋体"/>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44320" w:rsidRPr="00972C0B" w14:paraId="5BFF2558" w14:textId="77777777" w:rsidTr="00834DEE">
        <w:tc>
          <w:tcPr>
            <w:tcW w:w="9060" w:type="dxa"/>
            <w:shd w:val="clear" w:color="auto" w:fill="auto"/>
          </w:tcPr>
          <w:p w14:paraId="63950A6D" w14:textId="77777777" w:rsidR="00972C0B" w:rsidRPr="00E63D31" w:rsidRDefault="00972C0B" w:rsidP="00972C0B">
            <w:pPr>
              <w:rPr>
                <w:rFonts w:ascii="Times" w:eastAsia="Batang" w:hAnsi="Times"/>
                <w:szCs w:val="20"/>
                <w:lang w:val="en-GB" w:eastAsia="x-none"/>
              </w:rPr>
            </w:pPr>
            <w:bookmarkStart w:id="7" w:name="OLE_LINK9"/>
            <w:bookmarkStart w:id="8" w:name="OLE_LINK10"/>
            <w:r w:rsidRPr="00E63D31">
              <w:rPr>
                <w:rFonts w:ascii="Times" w:eastAsia="Batang" w:hAnsi="Times"/>
                <w:szCs w:val="20"/>
                <w:highlight w:val="green"/>
                <w:lang w:val="en-GB" w:eastAsia="x-none"/>
              </w:rPr>
              <w:t>Agreements</w:t>
            </w:r>
            <w:r w:rsidRPr="00E63D31">
              <w:rPr>
                <w:rFonts w:ascii="Times" w:eastAsia="Batang" w:hAnsi="Times"/>
                <w:szCs w:val="20"/>
                <w:lang w:val="en-GB" w:eastAsia="x-none"/>
              </w:rPr>
              <w:t>:</w:t>
            </w:r>
          </w:p>
          <w:p w14:paraId="67BDEF1B" w14:textId="77777777" w:rsidR="00972C0B" w:rsidRPr="00E63D31" w:rsidRDefault="00972C0B" w:rsidP="002E6A8B">
            <w:pPr>
              <w:numPr>
                <w:ilvl w:val="0"/>
                <w:numId w:val="30"/>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E63D31">
              <w:rPr>
                <w:rFonts w:ascii="Times" w:eastAsia="宋体" w:hAnsi="Times" w:cs="Times" w:hint="eastAsia"/>
                <w:bCs/>
                <w:iCs/>
                <w:szCs w:val="20"/>
                <w:lang w:val="en-GB" w:eastAsia="zh-CN"/>
              </w:rPr>
              <w:t xml:space="preserve">Reuse the </w:t>
            </w:r>
            <w:r w:rsidRPr="00E63D31">
              <w:rPr>
                <w:rFonts w:ascii="Times" w:eastAsia="宋体" w:hAnsi="Times" w:cs="Times"/>
                <w:bCs/>
                <w:iCs/>
                <w:szCs w:val="20"/>
                <w:lang w:val="en-GB" w:eastAsia="zh-CN"/>
              </w:rPr>
              <w:t>existing</w:t>
            </w:r>
            <w:r w:rsidRPr="00E63D31">
              <w:rPr>
                <w:rFonts w:ascii="Times" w:eastAsia="宋体" w:hAnsi="Times" w:cs="Times" w:hint="eastAsia"/>
                <w:bCs/>
                <w:iCs/>
                <w:szCs w:val="20"/>
                <w:lang w:val="en-GB" w:eastAsia="zh-CN"/>
              </w:rPr>
              <w:t xml:space="preserve"> methods for search space </w:t>
            </w:r>
            <w:r w:rsidRPr="00E63D31">
              <w:rPr>
                <w:rFonts w:ascii="Times" w:eastAsia="宋体" w:hAnsi="Times" w:cs="Times"/>
                <w:bCs/>
                <w:iCs/>
                <w:szCs w:val="20"/>
                <w:lang w:val="en-GB" w:eastAsia="zh-CN"/>
              </w:rPr>
              <w:t>configuration</w:t>
            </w:r>
            <w:r w:rsidRPr="00E63D31">
              <w:rPr>
                <w:rFonts w:ascii="Times" w:eastAsia="宋体" w:hAnsi="Times" w:cs="Times" w:hint="eastAsia"/>
                <w:bCs/>
                <w:iCs/>
                <w:szCs w:val="20"/>
                <w:lang w:val="en-GB" w:eastAsia="zh-CN"/>
              </w:rPr>
              <w:t xml:space="preserve"> to support UL CI monitoring</w:t>
            </w:r>
          </w:p>
          <w:p w14:paraId="7C8AD425" w14:textId="77777777" w:rsidR="00972C0B" w:rsidRPr="00E63D31" w:rsidRDefault="00972C0B" w:rsidP="002E6A8B">
            <w:pPr>
              <w:numPr>
                <w:ilvl w:val="1"/>
                <w:numId w:val="30"/>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E63D31">
              <w:rPr>
                <w:rFonts w:ascii="Times" w:eastAsia="宋体" w:hAnsi="Times" w:cs="Times" w:hint="eastAsia"/>
                <w:bCs/>
                <w:iCs/>
                <w:szCs w:val="20"/>
                <w:lang w:val="en-GB" w:eastAsia="zh-CN"/>
              </w:rPr>
              <w:t>FFS possible restrictions</w:t>
            </w:r>
          </w:p>
          <w:p w14:paraId="74F97A83" w14:textId="77777777" w:rsidR="00972C0B" w:rsidRPr="00E63D31" w:rsidRDefault="00972C0B" w:rsidP="002E6A8B">
            <w:pPr>
              <w:numPr>
                <w:ilvl w:val="1"/>
                <w:numId w:val="30"/>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E63D31">
              <w:rPr>
                <w:rFonts w:ascii="Times" w:eastAsia="宋体" w:hAnsi="Times" w:cs="Times" w:hint="eastAsia"/>
                <w:bCs/>
                <w:iCs/>
                <w:szCs w:val="20"/>
                <w:lang w:val="en-GB" w:eastAsia="zh-CN"/>
              </w:rPr>
              <w:t>Note: this means both symbol level and slot level monitoring periodicities are possible from specification perspective</w:t>
            </w:r>
          </w:p>
          <w:p w14:paraId="21DDE329" w14:textId="77777777" w:rsidR="00972C0B" w:rsidRPr="00972C0B" w:rsidRDefault="00972C0B" w:rsidP="00972C0B">
            <w:pPr>
              <w:rPr>
                <w:rFonts w:ascii="Times" w:eastAsia="Batang" w:hAnsi="Times"/>
                <w:szCs w:val="20"/>
                <w:lang w:val="en-GB" w:eastAsia="x-none"/>
              </w:rPr>
            </w:pPr>
            <w:r w:rsidRPr="00972C0B">
              <w:rPr>
                <w:rFonts w:ascii="Times" w:eastAsia="Batang" w:hAnsi="Times"/>
                <w:szCs w:val="20"/>
                <w:highlight w:val="green"/>
                <w:lang w:val="en-GB" w:eastAsia="x-none"/>
              </w:rPr>
              <w:t>Agreements</w:t>
            </w:r>
            <w:r w:rsidRPr="00972C0B">
              <w:rPr>
                <w:rFonts w:ascii="Times" w:eastAsia="Batang" w:hAnsi="Times"/>
                <w:szCs w:val="20"/>
                <w:lang w:val="en-GB" w:eastAsia="x-none"/>
              </w:rPr>
              <w:t>:</w:t>
            </w:r>
          </w:p>
          <w:p w14:paraId="58606134" w14:textId="77777777" w:rsidR="00972C0B" w:rsidRPr="00972C0B" w:rsidRDefault="00972C0B" w:rsidP="002E6A8B">
            <w:pPr>
              <w:numPr>
                <w:ilvl w:val="0"/>
                <w:numId w:val="31"/>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bCs/>
                <w:iCs/>
                <w:szCs w:val="20"/>
                <w:lang w:val="en-GB" w:eastAsia="zh-CN"/>
              </w:rPr>
              <w:t>T</w:t>
            </w:r>
            <w:r w:rsidRPr="00972C0B">
              <w:rPr>
                <w:rFonts w:ascii="Times" w:eastAsia="宋体" w:hAnsi="Times" w:cs="Times" w:hint="eastAsia"/>
                <w:bCs/>
                <w:iCs/>
                <w:szCs w:val="20"/>
                <w:lang w:val="en-GB" w:eastAsia="zh-CN"/>
              </w:rPr>
              <w:t>he UE DCI size budget is not increased by UL CI monitoring</w:t>
            </w:r>
          </w:p>
          <w:p w14:paraId="047DE268" w14:textId="77777777" w:rsidR="00972C0B" w:rsidRPr="00972C0B" w:rsidRDefault="00972C0B" w:rsidP="002E6A8B">
            <w:pPr>
              <w:numPr>
                <w:ilvl w:val="0"/>
                <w:numId w:val="31"/>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Further discuss</w:t>
            </w:r>
            <w:r w:rsidRPr="00972C0B">
              <w:rPr>
                <w:rFonts w:ascii="Times" w:eastAsia="宋体" w:hAnsi="Times" w:cs="Times"/>
                <w:bCs/>
                <w:iCs/>
                <w:szCs w:val="20"/>
                <w:lang w:val="en-GB" w:eastAsia="zh-CN"/>
              </w:rPr>
              <w:t xml:space="preserve"> methods to reduce the UE monitoring for UL CI, e.g. </w:t>
            </w:r>
          </w:p>
          <w:p w14:paraId="6C637370" w14:textId="77777777" w:rsidR="00972C0B" w:rsidRPr="00972C0B" w:rsidRDefault="00972C0B" w:rsidP="002E6A8B">
            <w:pPr>
              <w:numPr>
                <w:ilvl w:val="1"/>
                <w:numId w:val="31"/>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bCs/>
                <w:iCs/>
                <w:szCs w:val="20"/>
                <w:lang w:val="en-GB" w:eastAsia="zh-CN"/>
              </w:rPr>
              <w:t>The number of aggregation levels and/or candidates for the UL CI monitoring should be limited</w:t>
            </w:r>
          </w:p>
          <w:p w14:paraId="3E5090B7" w14:textId="77777777" w:rsidR="00972C0B" w:rsidRPr="00972C0B" w:rsidRDefault="00972C0B" w:rsidP="002E6A8B">
            <w:pPr>
              <w:numPr>
                <w:ilvl w:val="1"/>
                <w:numId w:val="31"/>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bCs/>
                <w:iCs/>
                <w:szCs w:val="20"/>
                <w:lang w:val="en-GB" w:eastAsia="zh-CN"/>
              </w:rPr>
              <w:t xml:space="preserve">Conditions for </w:t>
            </w:r>
            <w:proofErr w:type="spellStart"/>
            <w:r w:rsidRPr="00972C0B">
              <w:rPr>
                <w:rFonts w:ascii="Times" w:eastAsia="宋体" w:hAnsi="Times" w:cs="Times"/>
                <w:bCs/>
                <w:iCs/>
                <w:szCs w:val="20"/>
                <w:lang w:val="en-GB" w:eastAsia="zh-CN"/>
              </w:rPr>
              <w:t>eMBB</w:t>
            </w:r>
            <w:proofErr w:type="spellEnd"/>
            <w:r w:rsidRPr="00972C0B">
              <w:rPr>
                <w:rFonts w:ascii="Times" w:eastAsia="宋体" w:hAnsi="Times" w:cs="Times"/>
                <w:bCs/>
                <w:iCs/>
                <w:szCs w:val="20"/>
                <w:lang w:val="en-GB" w:eastAsia="zh-CN"/>
              </w:rPr>
              <w:t xml:space="preserve"> UE UL CI monitoring:</w:t>
            </w:r>
          </w:p>
          <w:p w14:paraId="33CC8E3A" w14:textId="77777777" w:rsidR="00972C0B" w:rsidRPr="00972C0B" w:rsidRDefault="00972C0B" w:rsidP="002E6A8B">
            <w:pPr>
              <w:numPr>
                <w:ilvl w:val="2"/>
                <w:numId w:val="31"/>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bCs/>
                <w:iCs/>
                <w:szCs w:val="20"/>
                <w:lang w:val="en-GB" w:eastAsia="zh-CN"/>
              </w:rPr>
              <w:t xml:space="preserve">For UL transmission with associated PDCCH, </w:t>
            </w:r>
          </w:p>
          <w:p w14:paraId="4979276E" w14:textId="77777777" w:rsidR="00972C0B" w:rsidRPr="00972C0B" w:rsidRDefault="00972C0B" w:rsidP="002E6A8B">
            <w:pPr>
              <w:numPr>
                <w:ilvl w:val="3"/>
                <w:numId w:val="31"/>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 xml:space="preserve">Option 1: </w:t>
            </w:r>
            <w:r w:rsidRPr="00972C0B">
              <w:rPr>
                <w:rFonts w:ascii="Times" w:eastAsia="宋体" w:hAnsi="Times" w:cs="Times"/>
                <w:bCs/>
                <w:iCs/>
                <w:szCs w:val="20"/>
                <w:lang w:val="en-GB" w:eastAsia="zh-CN"/>
              </w:rPr>
              <w:t>UE start</w:t>
            </w:r>
            <w:r w:rsidRPr="00972C0B">
              <w:rPr>
                <w:rFonts w:ascii="Times" w:eastAsia="宋体" w:hAnsi="Times" w:cs="Times" w:hint="eastAsia"/>
                <w:bCs/>
                <w:iCs/>
                <w:szCs w:val="20"/>
                <w:lang w:val="en-GB" w:eastAsia="zh-CN"/>
              </w:rPr>
              <w:t>s</w:t>
            </w:r>
            <w:r w:rsidRPr="00972C0B">
              <w:rPr>
                <w:rFonts w:ascii="Times" w:eastAsia="宋体" w:hAnsi="Times" w:cs="Times"/>
                <w:bCs/>
                <w:iCs/>
                <w:szCs w:val="20"/>
                <w:lang w:val="en-GB" w:eastAsia="zh-CN"/>
              </w:rPr>
              <w:t xml:space="preserve"> UL CI monitoring after the PDCCH is decoded</w:t>
            </w:r>
          </w:p>
          <w:p w14:paraId="47EA7111" w14:textId="77777777" w:rsidR="00972C0B" w:rsidRPr="00972C0B" w:rsidRDefault="00972C0B" w:rsidP="002E6A8B">
            <w:pPr>
              <w:numPr>
                <w:ilvl w:val="3"/>
                <w:numId w:val="31"/>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 xml:space="preserve">Option 2: </w:t>
            </w:r>
            <w:r w:rsidRPr="00972C0B">
              <w:rPr>
                <w:rFonts w:ascii="Times" w:eastAsia="宋体" w:hAnsi="Times" w:cs="Times"/>
                <w:bCs/>
                <w:iCs/>
                <w:szCs w:val="20"/>
                <w:lang w:val="en-GB" w:eastAsia="zh-CN"/>
              </w:rPr>
              <w:t>UE monitors UL CI at least at the latest monitoring occasion ending no later than X symbols before the start of the UL transmission, and X is related to UL CI processing time.</w:t>
            </w:r>
          </w:p>
          <w:p w14:paraId="0800654F" w14:textId="77777777" w:rsidR="00972C0B" w:rsidRPr="00972C0B" w:rsidRDefault="00972C0B" w:rsidP="002E6A8B">
            <w:pPr>
              <w:numPr>
                <w:ilvl w:val="2"/>
                <w:numId w:val="31"/>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bCs/>
                <w:iCs/>
                <w:szCs w:val="20"/>
                <w:lang w:val="en-GB"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123B29CB" w14:textId="77777777" w:rsidR="00972C0B" w:rsidRPr="00972C0B" w:rsidRDefault="00972C0B" w:rsidP="002E6A8B">
            <w:pPr>
              <w:numPr>
                <w:ilvl w:val="2"/>
                <w:numId w:val="31"/>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bCs/>
                <w:iCs/>
                <w:szCs w:val="20"/>
                <w:lang w:val="en-GB" w:eastAsia="zh-CN"/>
              </w:rPr>
              <w:t>Other conditions?</w:t>
            </w:r>
          </w:p>
          <w:p w14:paraId="02BF1D07" w14:textId="77777777" w:rsidR="00972C0B" w:rsidRPr="00972C0B" w:rsidRDefault="00972C0B" w:rsidP="002E6A8B">
            <w:pPr>
              <w:numPr>
                <w:ilvl w:val="1"/>
                <w:numId w:val="31"/>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bCs/>
                <w:iCs/>
                <w:szCs w:val="20"/>
                <w:lang w:val="en-GB" w:eastAsia="zh-CN"/>
              </w:rPr>
              <w:t>Others?</w:t>
            </w:r>
          </w:p>
          <w:p w14:paraId="78C94592" w14:textId="77777777" w:rsidR="00972C0B" w:rsidRPr="00972C0B" w:rsidRDefault="00972C0B" w:rsidP="002E6A8B">
            <w:pPr>
              <w:numPr>
                <w:ilvl w:val="0"/>
                <w:numId w:val="31"/>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bCs/>
                <w:iCs/>
                <w:szCs w:val="20"/>
                <w:lang w:val="en-GB" w:eastAsia="zh-CN"/>
              </w:rPr>
              <w:t>FFS the enhancement of UE capability (number of non-overlapping CCE and/or blind decodes) for UL CI monitoring</w:t>
            </w:r>
          </w:p>
          <w:p w14:paraId="5C7EDC70" w14:textId="77777777" w:rsidR="00972C0B" w:rsidRPr="00972C0B" w:rsidRDefault="00972C0B" w:rsidP="00972C0B">
            <w:pPr>
              <w:rPr>
                <w:rFonts w:ascii="Times" w:eastAsia="Batang" w:hAnsi="Times"/>
                <w:szCs w:val="20"/>
                <w:lang w:val="en-GB" w:eastAsia="x-none"/>
              </w:rPr>
            </w:pPr>
            <w:r w:rsidRPr="00972C0B">
              <w:rPr>
                <w:rFonts w:ascii="Times" w:eastAsia="Batang" w:hAnsi="Times"/>
                <w:szCs w:val="20"/>
                <w:highlight w:val="green"/>
                <w:lang w:val="en-GB" w:eastAsia="x-none"/>
              </w:rPr>
              <w:t>Agreements</w:t>
            </w:r>
            <w:r w:rsidRPr="00972C0B">
              <w:rPr>
                <w:rFonts w:ascii="Times" w:eastAsia="Batang" w:hAnsi="Times"/>
                <w:szCs w:val="20"/>
                <w:lang w:val="en-GB" w:eastAsia="x-none"/>
              </w:rPr>
              <w:t>:</w:t>
            </w:r>
          </w:p>
          <w:p w14:paraId="09DBA2E9" w14:textId="77777777" w:rsidR="00972C0B" w:rsidRPr="00972C0B" w:rsidRDefault="00972C0B" w:rsidP="002E6A8B">
            <w:pPr>
              <w:numPr>
                <w:ilvl w:val="0"/>
                <w:numId w:val="32"/>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 xml:space="preserve">Upon detecting an UL cancelation indication, for the transmission of UL signal/channels, </w:t>
            </w:r>
            <w:r w:rsidRPr="00972C0B">
              <w:rPr>
                <w:rFonts w:ascii="Times" w:eastAsia="宋体" w:hAnsi="Times" w:cs="Times"/>
                <w:bCs/>
                <w:iCs/>
                <w:szCs w:val="20"/>
                <w:lang w:val="en-GB" w:eastAsia="zh-CN"/>
              </w:rPr>
              <w:t>“</w:t>
            </w:r>
            <w:r w:rsidRPr="00972C0B">
              <w:rPr>
                <w:rFonts w:ascii="Times" w:eastAsia="宋体" w:hAnsi="Times" w:cs="Times" w:hint="eastAsia"/>
                <w:bCs/>
                <w:iCs/>
                <w:szCs w:val="20"/>
                <w:lang w:val="en-GB" w:eastAsia="zh-CN"/>
              </w:rPr>
              <w:t>stop with resuming</w:t>
            </w:r>
            <w:r w:rsidRPr="00972C0B">
              <w:rPr>
                <w:rFonts w:ascii="Times" w:eastAsia="宋体" w:hAnsi="Times" w:cs="Times"/>
                <w:bCs/>
                <w:iCs/>
                <w:szCs w:val="20"/>
                <w:lang w:val="en-GB" w:eastAsia="zh-CN"/>
              </w:rPr>
              <w:t>”</w:t>
            </w:r>
            <w:r w:rsidRPr="00972C0B">
              <w:rPr>
                <w:rFonts w:ascii="Times" w:eastAsia="宋体" w:hAnsi="Times" w:cs="Times" w:hint="eastAsia"/>
                <w:bCs/>
                <w:iCs/>
                <w:szCs w:val="20"/>
                <w:lang w:val="en-GB" w:eastAsia="zh-CN"/>
              </w:rPr>
              <w:t xml:space="preserve"> is not supported</w:t>
            </w:r>
          </w:p>
          <w:p w14:paraId="4A057F8A" w14:textId="77777777" w:rsidR="00972C0B" w:rsidRPr="00972C0B" w:rsidRDefault="00972C0B" w:rsidP="002E6A8B">
            <w:pPr>
              <w:numPr>
                <w:ilvl w:val="1"/>
                <w:numId w:val="32"/>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bCs/>
                <w:iCs/>
                <w:szCs w:val="20"/>
                <w:lang w:val="en-GB" w:eastAsia="zh-CN"/>
              </w:rPr>
              <w:t>Except:</w:t>
            </w:r>
          </w:p>
          <w:p w14:paraId="4FFAA221" w14:textId="77777777" w:rsidR="00972C0B" w:rsidRPr="00972C0B" w:rsidRDefault="00972C0B" w:rsidP="002E6A8B">
            <w:pPr>
              <w:numPr>
                <w:ilvl w:val="2"/>
                <w:numId w:val="32"/>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 xml:space="preserve">SRS </w:t>
            </w:r>
            <w:r w:rsidRPr="00972C0B">
              <w:rPr>
                <w:rFonts w:ascii="Times" w:eastAsia="宋体" w:hAnsi="Times" w:cs="Times"/>
                <w:bCs/>
                <w:iCs/>
                <w:szCs w:val="20"/>
                <w:lang w:val="en-GB" w:eastAsia="zh-CN"/>
              </w:rPr>
              <w:t xml:space="preserve">can still be </w:t>
            </w:r>
            <w:r w:rsidRPr="00972C0B">
              <w:rPr>
                <w:rFonts w:ascii="Times" w:eastAsia="宋体" w:hAnsi="Times" w:cs="Times" w:hint="eastAsia"/>
                <w:bCs/>
                <w:iCs/>
                <w:szCs w:val="20"/>
                <w:lang w:val="en-GB" w:eastAsia="zh-CN"/>
              </w:rPr>
              <w:t>transmitted on the non-cancelled symbols</w:t>
            </w:r>
            <w:r w:rsidRPr="00972C0B">
              <w:rPr>
                <w:rFonts w:ascii="Times" w:eastAsia="宋体" w:hAnsi="Times" w:cs="Times"/>
                <w:bCs/>
                <w:iCs/>
                <w:szCs w:val="20"/>
                <w:lang w:val="en-GB" w:eastAsia="zh-CN"/>
              </w:rPr>
              <w:t xml:space="preserve"> (conditioned on if SRS can be pre-empted)</w:t>
            </w:r>
          </w:p>
          <w:p w14:paraId="5D2AB363" w14:textId="77777777" w:rsidR="00972C0B" w:rsidRPr="00972C0B" w:rsidRDefault="00972C0B" w:rsidP="002E6A8B">
            <w:pPr>
              <w:numPr>
                <w:ilvl w:val="2"/>
                <w:numId w:val="32"/>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 xml:space="preserve">FFS </w:t>
            </w:r>
            <w:r w:rsidRPr="00972C0B">
              <w:rPr>
                <w:rFonts w:ascii="Times" w:eastAsia="宋体" w:hAnsi="Times" w:cs="Times"/>
                <w:bCs/>
                <w:iCs/>
                <w:szCs w:val="20"/>
                <w:lang w:val="en-GB" w:eastAsia="zh-CN"/>
              </w:rPr>
              <w:t>for</w:t>
            </w:r>
            <w:r w:rsidRPr="00972C0B">
              <w:rPr>
                <w:rFonts w:ascii="Times" w:eastAsia="宋体" w:hAnsi="Times" w:cs="Times" w:hint="eastAsia"/>
                <w:bCs/>
                <w:iCs/>
                <w:szCs w:val="20"/>
                <w:lang w:val="en-GB" w:eastAsia="zh-CN"/>
              </w:rPr>
              <w:t xml:space="preserve"> the </w:t>
            </w:r>
            <w:r w:rsidRPr="00972C0B">
              <w:rPr>
                <w:rFonts w:ascii="Times" w:eastAsia="宋体" w:hAnsi="Times" w:cs="Times"/>
                <w:bCs/>
                <w:iCs/>
                <w:szCs w:val="20"/>
                <w:lang w:val="en-GB" w:eastAsia="zh-CN"/>
              </w:rPr>
              <w:t>PUSCH</w:t>
            </w:r>
            <w:r w:rsidRPr="00972C0B">
              <w:rPr>
                <w:rFonts w:ascii="Times" w:eastAsia="宋体" w:hAnsi="Times" w:cs="Times" w:hint="eastAsia"/>
                <w:bCs/>
                <w:iCs/>
                <w:szCs w:val="20"/>
                <w:lang w:val="en-GB" w:eastAsia="zh-CN"/>
              </w:rPr>
              <w:t xml:space="preserve"> repetition</w:t>
            </w:r>
            <w:r w:rsidRPr="00972C0B">
              <w:rPr>
                <w:rFonts w:ascii="Times" w:eastAsia="宋体" w:hAnsi="Times" w:cs="Times"/>
                <w:bCs/>
                <w:iCs/>
                <w:szCs w:val="20"/>
                <w:lang w:val="en-GB" w:eastAsia="zh-CN"/>
              </w:rPr>
              <w:t xml:space="preserve"> (Rel-15 &amp; Rel-16)</w:t>
            </w:r>
            <w:r w:rsidRPr="00972C0B">
              <w:rPr>
                <w:rFonts w:ascii="Times" w:eastAsia="宋体" w:hAnsi="Times" w:cs="Times" w:hint="eastAsia"/>
                <w:bCs/>
                <w:iCs/>
                <w:szCs w:val="20"/>
                <w:lang w:val="en-GB" w:eastAsia="zh-CN"/>
              </w:rPr>
              <w:t xml:space="preserve"> case</w:t>
            </w:r>
          </w:p>
          <w:p w14:paraId="4A30D047" w14:textId="77777777" w:rsidR="00972C0B" w:rsidRPr="00972C0B" w:rsidRDefault="00972C0B" w:rsidP="002E6A8B">
            <w:pPr>
              <w:numPr>
                <w:ilvl w:val="2"/>
                <w:numId w:val="32"/>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bCs/>
                <w:iCs/>
                <w:szCs w:val="20"/>
                <w:lang w:val="en-GB" w:eastAsia="zh-CN"/>
              </w:rPr>
              <w:t>FFS for the PUCCH repetition case (conditioned on if PUCCH can be pre-empted)</w:t>
            </w:r>
          </w:p>
          <w:p w14:paraId="4DB32289" w14:textId="77777777" w:rsidR="00972C0B" w:rsidRPr="00972C0B" w:rsidRDefault="00972C0B" w:rsidP="002E6A8B">
            <w:pPr>
              <w:numPr>
                <w:ilvl w:val="1"/>
                <w:numId w:val="32"/>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 xml:space="preserve">FFS whether another PUSCH can be scheduled </w:t>
            </w:r>
            <w:r w:rsidRPr="00972C0B">
              <w:rPr>
                <w:rFonts w:ascii="Times" w:eastAsia="宋体" w:hAnsi="Times" w:cs="Times"/>
                <w:bCs/>
                <w:iCs/>
                <w:szCs w:val="20"/>
                <w:lang w:val="en-GB" w:eastAsia="zh-CN"/>
              </w:rPr>
              <w:t>in non-pre-empted</w:t>
            </w:r>
            <w:r w:rsidRPr="00972C0B">
              <w:rPr>
                <w:rFonts w:ascii="Times" w:eastAsia="宋体" w:hAnsi="Times" w:cs="Times" w:hint="eastAsia"/>
                <w:bCs/>
                <w:iCs/>
                <w:szCs w:val="20"/>
                <w:lang w:val="en-GB" w:eastAsia="zh-CN"/>
              </w:rPr>
              <w:t xml:space="preserve"> resource</w:t>
            </w:r>
          </w:p>
          <w:p w14:paraId="6C40CD70" w14:textId="77777777" w:rsidR="00972C0B" w:rsidRPr="00972C0B" w:rsidRDefault="00972C0B" w:rsidP="002E6A8B">
            <w:pPr>
              <w:numPr>
                <w:ilvl w:val="1"/>
                <w:numId w:val="32"/>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 xml:space="preserve">FFS impact (e.g. phase continuity issue) to a </w:t>
            </w:r>
            <w:r w:rsidRPr="00972C0B">
              <w:rPr>
                <w:rFonts w:ascii="Times" w:eastAsia="宋体" w:hAnsi="Times" w:cs="Times"/>
                <w:bCs/>
                <w:iCs/>
                <w:szCs w:val="20"/>
                <w:lang w:val="en-GB" w:eastAsia="zh-CN"/>
              </w:rPr>
              <w:t>different</w:t>
            </w:r>
            <w:r w:rsidRPr="00972C0B">
              <w:rPr>
                <w:rFonts w:ascii="Times" w:eastAsia="宋体" w:hAnsi="Times" w:cs="Times" w:hint="eastAsia"/>
                <w:bCs/>
                <w:iCs/>
                <w:szCs w:val="20"/>
                <w:lang w:val="en-GB" w:eastAsia="zh-CN"/>
              </w:rPr>
              <w:t xml:space="preserve"> carrier due to UL cancelation</w:t>
            </w:r>
          </w:p>
          <w:p w14:paraId="2A047856" w14:textId="77777777" w:rsidR="00972C0B" w:rsidRPr="00972C0B" w:rsidRDefault="00972C0B" w:rsidP="00972C0B">
            <w:pPr>
              <w:rPr>
                <w:rFonts w:ascii="Times" w:eastAsia="Batang" w:hAnsi="Times"/>
                <w:szCs w:val="20"/>
                <w:lang w:val="en-GB" w:eastAsia="x-none"/>
              </w:rPr>
            </w:pPr>
            <w:r w:rsidRPr="00972C0B">
              <w:rPr>
                <w:rFonts w:ascii="Times" w:eastAsia="Batang" w:hAnsi="Times"/>
                <w:szCs w:val="20"/>
                <w:highlight w:val="green"/>
                <w:lang w:val="en-GB" w:eastAsia="x-none"/>
              </w:rPr>
              <w:t>Agreements</w:t>
            </w:r>
            <w:r w:rsidRPr="00972C0B">
              <w:rPr>
                <w:rFonts w:ascii="Times" w:eastAsia="Batang" w:hAnsi="Times"/>
                <w:szCs w:val="20"/>
                <w:lang w:val="en-GB" w:eastAsia="x-none"/>
              </w:rPr>
              <w:t>:</w:t>
            </w:r>
          </w:p>
          <w:p w14:paraId="088955E9" w14:textId="77777777" w:rsidR="00972C0B" w:rsidRPr="00972C0B" w:rsidRDefault="00972C0B" w:rsidP="002E6A8B">
            <w:pPr>
              <w:numPr>
                <w:ilvl w:val="0"/>
                <w:numId w:val="15"/>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 xml:space="preserve">The following UL channel/signals can be </w:t>
            </w:r>
            <w:r w:rsidRPr="00972C0B">
              <w:rPr>
                <w:rFonts w:ascii="Times" w:eastAsia="宋体" w:hAnsi="Times" w:cs="Times"/>
                <w:bCs/>
                <w:iCs/>
                <w:szCs w:val="20"/>
                <w:lang w:val="en-GB" w:eastAsia="zh-CN"/>
              </w:rPr>
              <w:t>cancel</w:t>
            </w:r>
            <w:r w:rsidRPr="00972C0B">
              <w:rPr>
                <w:rFonts w:ascii="Times" w:eastAsia="宋体" w:hAnsi="Times" w:cs="Times" w:hint="eastAsia"/>
                <w:bCs/>
                <w:iCs/>
                <w:szCs w:val="20"/>
                <w:lang w:val="en-GB" w:eastAsia="zh-CN"/>
              </w:rPr>
              <w:t>led by UL cancelation indication</w:t>
            </w:r>
          </w:p>
          <w:p w14:paraId="17B176E2" w14:textId="77777777" w:rsidR="00972C0B" w:rsidRPr="00972C0B" w:rsidRDefault="00972C0B" w:rsidP="002E6A8B">
            <w:pPr>
              <w:numPr>
                <w:ilvl w:val="1"/>
                <w:numId w:val="33"/>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PUSCH (including DG-, CG- and SP-)</w:t>
            </w:r>
          </w:p>
          <w:p w14:paraId="0E2A682A" w14:textId="77777777" w:rsidR="00972C0B" w:rsidRPr="00972C0B" w:rsidRDefault="00972C0B" w:rsidP="002E6A8B">
            <w:pPr>
              <w:numPr>
                <w:ilvl w:val="1"/>
                <w:numId w:val="33"/>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FFS for SRS</w:t>
            </w:r>
          </w:p>
          <w:p w14:paraId="0BEABF3F" w14:textId="77777777" w:rsidR="00972C0B" w:rsidRPr="00972C0B" w:rsidRDefault="00972C0B" w:rsidP="002E6A8B">
            <w:pPr>
              <w:numPr>
                <w:ilvl w:val="1"/>
                <w:numId w:val="33"/>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 xml:space="preserve">FFS for PUCCH </w:t>
            </w:r>
          </w:p>
          <w:p w14:paraId="47B778E7" w14:textId="77777777" w:rsidR="00972C0B" w:rsidRPr="00972C0B" w:rsidRDefault="00972C0B" w:rsidP="002E6A8B">
            <w:pPr>
              <w:numPr>
                <w:ilvl w:val="2"/>
                <w:numId w:val="33"/>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Option 1: PUCCH (all types) can be cancelled</w:t>
            </w:r>
          </w:p>
          <w:p w14:paraId="64A6056A" w14:textId="77777777" w:rsidR="00972C0B" w:rsidRPr="00972C0B" w:rsidRDefault="00972C0B" w:rsidP="002E6A8B">
            <w:pPr>
              <w:numPr>
                <w:ilvl w:val="2"/>
                <w:numId w:val="33"/>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Option 2: Some PUCCH can be cancelled, e.g. PUCCH carrying CSI</w:t>
            </w:r>
          </w:p>
          <w:p w14:paraId="502AA8FF" w14:textId="77777777" w:rsidR="00972C0B" w:rsidRPr="00972C0B" w:rsidRDefault="00972C0B" w:rsidP="002E6A8B">
            <w:pPr>
              <w:numPr>
                <w:ilvl w:val="2"/>
                <w:numId w:val="33"/>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Option 3: PUCCH cannot be cancelled</w:t>
            </w:r>
          </w:p>
          <w:p w14:paraId="0FA21149" w14:textId="77777777" w:rsidR="00972C0B" w:rsidRPr="00972C0B" w:rsidRDefault="00972C0B" w:rsidP="002E6A8B">
            <w:pPr>
              <w:numPr>
                <w:ilvl w:val="1"/>
                <w:numId w:val="33"/>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 xml:space="preserve">FFS for PRACH (preamble and/or MSG 3 PUSCH) </w:t>
            </w:r>
          </w:p>
          <w:p w14:paraId="577DDE68" w14:textId="77777777" w:rsidR="00972C0B" w:rsidRPr="00972C0B" w:rsidRDefault="00972C0B" w:rsidP="00972C0B">
            <w:pPr>
              <w:rPr>
                <w:rFonts w:ascii="Times" w:eastAsia="Batang" w:hAnsi="Times"/>
                <w:szCs w:val="20"/>
                <w:lang w:val="en-GB" w:eastAsia="x-none"/>
              </w:rPr>
            </w:pPr>
            <w:r w:rsidRPr="00972C0B">
              <w:rPr>
                <w:rFonts w:ascii="Times" w:eastAsia="Batang" w:hAnsi="Times"/>
                <w:szCs w:val="20"/>
                <w:highlight w:val="green"/>
                <w:lang w:val="en-GB" w:eastAsia="x-none"/>
              </w:rPr>
              <w:t>Agreements</w:t>
            </w:r>
            <w:r w:rsidRPr="00972C0B">
              <w:rPr>
                <w:rFonts w:ascii="Times" w:eastAsia="Batang" w:hAnsi="Times"/>
                <w:szCs w:val="20"/>
                <w:lang w:val="en-GB" w:eastAsia="x-none"/>
              </w:rPr>
              <w:t>:</w:t>
            </w:r>
          </w:p>
          <w:p w14:paraId="12CA212A" w14:textId="77777777" w:rsidR="00972C0B" w:rsidRPr="00972C0B" w:rsidRDefault="00972C0B" w:rsidP="002E6A8B">
            <w:pPr>
              <w:numPr>
                <w:ilvl w:val="0"/>
                <w:numId w:val="15"/>
              </w:numPr>
              <w:rPr>
                <w:rFonts w:ascii="Times" w:eastAsia="Batang" w:hAnsi="Times"/>
                <w:szCs w:val="20"/>
                <w:lang w:val="en-GB"/>
              </w:rPr>
            </w:pPr>
            <w:r w:rsidRPr="00972C0B">
              <w:rPr>
                <w:rFonts w:ascii="Times" w:eastAsia="Batang" w:hAnsi="Times"/>
                <w:szCs w:val="20"/>
                <w:lang w:val="en-GB"/>
              </w:rPr>
              <w:t xml:space="preserve">The </w:t>
            </w:r>
            <w:r w:rsidRPr="00972C0B">
              <w:rPr>
                <w:rFonts w:ascii="Times" w:eastAsia="Batang" w:hAnsi="Times" w:hint="eastAsia"/>
                <w:szCs w:val="20"/>
                <w:lang w:val="en-GB"/>
              </w:rPr>
              <w:t xml:space="preserve">UE </w:t>
            </w:r>
            <w:r w:rsidRPr="00972C0B">
              <w:rPr>
                <w:rFonts w:ascii="Times" w:eastAsia="Batang" w:hAnsi="Times"/>
                <w:szCs w:val="20"/>
                <w:lang w:val="en-GB"/>
              </w:rPr>
              <w:t xml:space="preserve">processing </w:t>
            </w:r>
            <w:r w:rsidRPr="00972C0B">
              <w:rPr>
                <w:rFonts w:ascii="Times" w:eastAsia="Batang" w:hAnsi="Times" w:hint="eastAsia"/>
                <w:szCs w:val="20"/>
                <w:lang w:val="en-GB"/>
              </w:rPr>
              <w:t>time</w:t>
            </w:r>
            <w:r w:rsidRPr="00972C0B">
              <w:rPr>
                <w:rFonts w:ascii="Times" w:eastAsia="Batang" w:hAnsi="Times"/>
                <w:szCs w:val="20"/>
                <w:lang w:val="en-GB"/>
              </w:rPr>
              <w:t xml:space="preserve"> requirement</w:t>
            </w:r>
            <w:r w:rsidRPr="00972C0B">
              <w:rPr>
                <w:rFonts w:ascii="Times" w:eastAsia="Batang" w:hAnsi="Times" w:hint="eastAsia"/>
                <w:szCs w:val="20"/>
                <w:lang w:val="en-GB"/>
              </w:rPr>
              <w:t xml:space="preserve"> </w:t>
            </w:r>
            <w:r w:rsidRPr="00972C0B">
              <w:rPr>
                <w:rFonts w:ascii="Times" w:eastAsia="Batang" w:hAnsi="Times"/>
                <w:szCs w:val="20"/>
                <w:lang w:val="en-GB"/>
              </w:rPr>
              <w:t>for UL cancelation indication</w:t>
            </w:r>
            <w:r w:rsidRPr="00972C0B">
              <w:rPr>
                <w:rFonts w:ascii="Times" w:eastAsia="Batang" w:hAnsi="Times" w:hint="eastAsia"/>
                <w:szCs w:val="20"/>
                <w:lang w:val="en-GB"/>
              </w:rPr>
              <w:t xml:space="preserve"> </w:t>
            </w:r>
            <w:r w:rsidRPr="00972C0B">
              <w:rPr>
                <w:rFonts w:ascii="Times" w:eastAsia="Batang" w:hAnsi="Times"/>
                <w:szCs w:val="20"/>
                <w:lang w:val="en-GB"/>
              </w:rPr>
              <w:t xml:space="preserve">based on N2 defined </w:t>
            </w:r>
            <w:r w:rsidRPr="00972C0B">
              <w:rPr>
                <w:rFonts w:ascii="Times" w:eastAsia="宋体" w:hAnsi="Times" w:hint="eastAsia"/>
                <w:szCs w:val="20"/>
                <w:lang w:val="en-GB" w:eastAsia="zh-CN"/>
              </w:rPr>
              <w:t>in Rel-15 UE cap#2 is supported</w:t>
            </w:r>
          </w:p>
          <w:p w14:paraId="6F66F284" w14:textId="77777777" w:rsidR="00972C0B" w:rsidRPr="00972C0B" w:rsidRDefault="00972C0B" w:rsidP="002E6A8B">
            <w:pPr>
              <w:numPr>
                <w:ilvl w:val="1"/>
                <w:numId w:val="33"/>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lastRenderedPageBreak/>
              <w:t xml:space="preserve">FFS whether the processing time </w:t>
            </w:r>
            <w:r w:rsidRPr="00972C0B">
              <w:rPr>
                <w:rFonts w:ascii="Times" w:eastAsia="Batang" w:hAnsi="Times"/>
                <w:szCs w:val="20"/>
                <w:lang w:val="en-GB" w:eastAsia="x-none"/>
              </w:rPr>
              <w:t>requirement</w:t>
            </w:r>
            <w:r w:rsidRPr="00972C0B">
              <w:rPr>
                <w:rFonts w:ascii="Times" w:eastAsia="Batang" w:hAnsi="Times" w:hint="eastAsia"/>
                <w:szCs w:val="20"/>
                <w:lang w:val="en-GB" w:eastAsia="x-none"/>
              </w:rPr>
              <w:t xml:space="preserve"> </w:t>
            </w:r>
            <w:r w:rsidRPr="00972C0B">
              <w:rPr>
                <w:rFonts w:ascii="Times" w:eastAsia="宋体" w:hAnsi="Times" w:cs="Times" w:hint="eastAsia"/>
                <w:bCs/>
                <w:iCs/>
                <w:szCs w:val="20"/>
                <w:lang w:val="en-GB" w:eastAsia="zh-CN"/>
              </w:rPr>
              <w:t>for UL cancelation indication larger than N2 as defined in Rel-15 UE cap#2 can also be supported as an UE capability</w:t>
            </w:r>
          </w:p>
          <w:p w14:paraId="5B729CE0" w14:textId="77777777" w:rsidR="00972C0B" w:rsidRPr="00972C0B" w:rsidRDefault="00972C0B" w:rsidP="002E6A8B">
            <w:pPr>
              <w:numPr>
                <w:ilvl w:val="1"/>
                <w:numId w:val="33"/>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FFS whether the processing time</w:t>
            </w:r>
            <w:r w:rsidRPr="00972C0B">
              <w:rPr>
                <w:rFonts w:ascii="Times" w:eastAsia="Batang" w:hAnsi="Times"/>
                <w:szCs w:val="20"/>
                <w:lang w:val="en-GB" w:eastAsia="x-none"/>
              </w:rPr>
              <w:t xml:space="preserve"> requirement</w:t>
            </w:r>
            <w:r w:rsidRPr="00972C0B">
              <w:rPr>
                <w:rFonts w:ascii="Times" w:eastAsia="宋体" w:hAnsi="Times" w:cs="Times" w:hint="eastAsia"/>
                <w:bCs/>
                <w:iCs/>
                <w:szCs w:val="20"/>
                <w:lang w:val="en-GB" w:eastAsia="zh-CN"/>
              </w:rPr>
              <w:t xml:space="preserve"> for UL cancelation indication shorter than N2 as defined in Rel-15 UE cap#2 as can also be supported an UE capability </w:t>
            </w:r>
          </w:p>
          <w:p w14:paraId="56F91F01" w14:textId="77777777" w:rsidR="00972C0B" w:rsidRPr="00972C0B" w:rsidRDefault="00972C0B" w:rsidP="00972C0B">
            <w:pPr>
              <w:rPr>
                <w:rFonts w:ascii="Times" w:eastAsia="Batang" w:hAnsi="Times"/>
                <w:szCs w:val="20"/>
                <w:lang w:val="en-GB" w:eastAsia="x-none"/>
              </w:rPr>
            </w:pPr>
            <w:r w:rsidRPr="00972C0B">
              <w:rPr>
                <w:rFonts w:ascii="Times" w:eastAsia="Batang" w:hAnsi="Times"/>
                <w:szCs w:val="20"/>
                <w:highlight w:val="green"/>
                <w:lang w:val="en-GB" w:eastAsia="x-none"/>
              </w:rPr>
              <w:t>Agreements</w:t>
            </w:r>
            <w:r w:rsidRPr="00972C0B">
              <w:rPr>
                <w:rFonts w:ascii="Times" w:eastAsia="Batang" w:hAnsi="Times"/>
                <w:szCs w:val="20"/>
                <w:lang w:val="en-GB" w:eastAsia="x-none"/>
              </w:rPr>
              <w:t>:</w:t>
            </w:r>
          </w:p>
          <w:p w14:paraId="2E275D34" w14:textId="77777777" w:rsidR="00972C0B" w:rsidRPr="00972C0B" w:rsidRDefault="00972C0B" w:rsidP="002E6A8B">
            <w:pPr>
              <w:numPr>
                <w:ilvl w:val="0"/>
                <w:numId w:val="15"/>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 xml:space="preserve">For a DG-PUSCH, </w:t>
            </w:r>
            <w:r w:rsidRPr="00972C0B">
              <w:rPr>
                <w:rFonts w:ascii="Times" w:eastAsia="宋体" w:hAnsi="Times" w:hint="eastAsia"/>
                <w:bCs/>
                <w:iCs/>
                <w:szCs w:val="20"/>
                <w:lang w:val="en-GB" w:eastAsia="zh-CN"/>
              </w:rPr>
              <w:t xml:space="preserve">an open-loop parameter set </w:t>
            </w:r>
            <w:r w:rsidRPr="00972C0B">
              <w:rPr>
                <w:rFonts w:ascii="Times" w:eastAsia="宋体" w:hAnsi="Times"/>
                <w:bCs/>
                <w:iCs/>
                <w:szCs w:val="20"/>
                <w:lang w:val="en-GB" w:eastAsia="zh-CN"/>
              </w:rPr>
              <w:t>indicated</w:t>
            </w:r>
            <w:r w:rsidRPr="00972C0B">
              <w:rPr>
                <w:rFonts w:ascii="Times" w:eastAsia="宋体" w:hAnsi="Times" w:hint="eastAsia"/>
                <w:bCs/>
                <w:iCs/>
                <w:szCs w:val="20"/>
                <w:lang w:val="en-GB" w:eastAsia="zh-CN"/>
              </w:rPr>
              <w:t xml:space="preserve"> to the UE by scheduling DCI using a </w:t>
            </w:r>
            <w:r w:rsidRPr="00972C0B">
              <w:rPr>
                <w:rFonts w:ascii="Times" w:eastAsia="宋体" w:hAnsi="Times"/>
                <w:bCs/>
                <w:iCs/>
                <w:szCs w:val="20"/>
                <w:lang w:val="en-GB" w:eastAsia="zh-CN"/>
              </w:rPr>
              <w:t>separate</w:t>
            </w:r>
            <w:r w:rsidRPr="00972C0B">
              <w:rPr>
                <w:rFonts w:ascii="Times" w:eastAsia="宋体" w:hAnsi="Times" w:hint="eastAsia"/>
                <w:bCs/>
                <w:iCs/>
                <w:szCs w:val="20"/>
                <w:lang w:val="en-GB" w:eastAsia="zh-CN"/>
              </w:rPr>
              <w:t xml:space="preserve"> field than SRI is supported. </w:t>
            </w:r>
          </w:p>
          <w:p w14:paraId="372F66B0" w14:textId="77777777" w:rsidR="00972C0B" w:rsidRPr="00972C0B" w:rsidRDefault="00972C0B" w:rsidP="002E6A8B">
            <w:pPr>
              <w:numPr>
                <w:ilvl w:val="1"/>
                <w:numId w:val="33"/>
              </w:numPr>
              <w:overflowPunct w:val="0"/>
              <w:autoSpaceDE w:val="0"/>
              <w:autoSpaceDN w:val="0"/>
              <w:adjustRightInd w:val="0"/>
              <w:snapToGrid w:val="0"/>
              <w:contextualSpacing/>
              <w:textAlignment w:val="baseline"/>
              <w:rPr>
                <w:rFonts w:ascii="Times" w:eastAsia="宋体" w:hAnsi="Times" w:cs="Times"/>
                <w:bCs/>
                <w:iCs/>
                <w:szCs w:val="20"/>
                <w:lang w:val="en-GB" w:eastAsia="zh-CN"/>
              </w:rPr>
            </w:pPr>
            <w:r w:rsidRPr="00972C0B">
              <w:rPr>
                <w:rFonts w:ascii="Times" w:eastAsia="宋体" w:hAnsi="Times" w:cs="Times" w:hint="eastAsia"/>
                <w:bCs/>
                <w:iCs/>
                <w:szCs w:val="20"/>
                <w:lang w:val="en-GB" w:eastAsia="zh-CN"/>
              </w:rPr>
              <w:t>FFS number of bits for the indication</w:t>
            </w:r>
          </w:p>
          <w:p w14:paraId="5AF09E8B" w14:textId="77777777" w:rsidR="00E260E8" w:rsidRPr="00972C0B" w:rsidRDefault="00E260E8" w:rsidP="00972C0B">
            <w:pPr>
              <w:tabs>
                <w:tab w:val="num" w:pos="2160"/>
              </w:tabs>
              <w:jc w:val="both"/>
              <w:rPr>
                <w:rFonts w:eastAsia="宋体"/>
                <w:szCs w:val="20"/>
                <w:lang w:val="en-GB" w:eastAsia="zh-CN"/>
              </w:rPr>
            </w:pPr>
          </w:p>
        </w:tc>
      </w:tr>
      <w:bookmarkEnd w:id="6"/>
      <w:bookmarkEnd w:id="7"/>
      <w:bookmarkEnd w:id="8"/>
    </w:tbl>
    <w:p w14:paraId="6A5A4AA1" w14:textId="77777777" w:rsidR="0076499A" w:rsidRPr="009D1060" w:rsidRDefault="0076499A" w:rsidP="009D1060">
      <w:pPr>
        <w:pStyle w:val="a0"/>
        <w:rPr>
          <w:rFonts w:eastAsia="等线"/>
          <w:szCs w:val="20"/>
          <w:lang w:eastAsia="zh-CN"/>
        </w:rPr>
      </w:pPr>
    </w:p>
    <w:p w14:paraId="24EDFF8C" w14:textId="77777777" w:rsidR="00E93997" w:rsidRPr="005F15C7" w:rsidRDefault="00E93997"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75AD6">
        <w:rPr>
          <w:b w:val="0"/>
          <w:bCs w:val="0"/>
          <w:kern w:val="0"/>
          <w:sz w:val="36"/>
          <w:szCs w:val="20"/>
          <w:lang w:val="en-GB"/>
        </w:rPr>
        <w:t>UL cancelation mechanisms</w:t>
      </w:r>
    </w:p>
    <w:p w14:paraId="39D171B2" w14:textId="266E4BB3" w:rsidR="00AD3347" w:rsidRDefault="00AD3347" w:rsidP="00AD334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9" w:name="OLE_LINK25"/>
      <w:r w:rsidRPr="003918CD">
        <w:rPr>
          <w:rFonts w:ascii="Arial" w:eastAsia="宋体" w:hAnsi="Arial"/>
          <w:sz w:val="32"/>
          <w:szCs w:val="20"/>
        </w:rPr>
        <w:t xml:space="preserve">UE </w:t>
      </w:r>
      <w:r>
        <w:rPr>
          <w:rFonts w:ascii="Arial" w:eastAsia="宋体" w:hAnsi="Arial"/>
          <w:sz w:val="32"/>
          <w:szCs w:val="20"/>
        </w:rPr>
        <w:t xml:space="preserve">related behaviors </w:t>
      </w:r>
      <w:r w:rsidRPr="003918CD">
        <w:rPr>
          <w:rFonts w:ascii="Arial" w:eastAsia="宋体" w:hAnsi="Arial"/>
          <w:sz w:val="32"/>
          <w:szCs w:val="20"/>
        </w:rPr>
        <w:t xml:space="preserve">for </w:t>
      </w:r>
      <w:r>
        <w:rPr>
          <w:rFonts w:ascii="Arial" w:eastAsia="宋体" w:hAnsi="Arial"/>
          <w:sz w:val="32"/>
          <w:szCs w:val="20"/>
        </w:rPr>
        <w:t>UL cancellation indication</w:t>
      </w:r>
    </w:p>
    <w:p w14:paraId="747EB733" w14:textId="77777777" w:rsidR="00AD3347" w:rsidRPr="00736245" w:rsidRDefault="00AD3347" w:rsidP="00AD3347">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736245">
        <w:rPr>
          <w:rFonts w:ascii="Arial" w:eastAsia="宋体" w:hAnsi="Arial"/>
          <w:sz w:val="32"/>
          <w:szCs w:val="20"/>
        </w:rPr>
        <w:t xml:space="preserve">UE </w:t>
      </w:r>
      <w:r>
        <w:rPr>
          <w:rFonts w:ascii="Arial" w:eastAsia="宋体" w:hAnsi="Arial"/>
          <w:sz w:val="32"/>
          <w:szCs w:val="20"/>
        </w:rPr>
        <w:t>monitoring</w:t>
      </w:r>
      <w:r w:rsidRPr="00736245">
        <w:rPr>
          <w:rFonts w:ascii="Arial" w:eastAsia="宋体" w:hAnsi="Arial"/>
          <w:sz w:val="32"/>
          <w:szCs w:val="20"/>
        </w:rPr>
        <w:t xml:space="preserve"> behavior</w:t>
      </w:r>
    </w:p>
    <w:p w14:paraId="55526008" w14:textId="77777777" w:rsidR="00753413" w:rsidRDefault="00753413" w:rsidP="00753413">
      <w:pPr>
        <w:pStyle w:val="a0"/>
        <w:rPr>
          <w:rFonts w:eastAsia="等线"/>
          <w:szCs w:val="20"/>
          <w:lang w:val="en-GB" w:eastAsia="zh-CN"/>
        </w:rPr>
      </w:pPr>
      <w:r>
        <w:rPr>
          <w:rFonts w:eastAsia="等线"/>
          <w:szCs w:val="20"/>
          <w:lang w:val="en-GB" w:eastAsia="zh-CN"/>
        </w:rPr>
        <w:t xml:space="preserve">Considering the scheduling of URLLC traffic and latency requirement, the monitoring periodicity can be 2, 4, 7 or 14 symbols as starting point. If mini-slot level monitoring periodicity is adopted, the blind decoding may be increased. To limit the blind decoding for UL cancellation indication, the monitoring behaviours, e.g. monitoring occasion and number for blind decoding, should be configurable. Besides, it is important to restrict mini-slot level monitoring is only applied for UL cancellation indication for </w:t>
      </w:r>
      <w:proofErr w:type="spellStart"/>
      <w:r>
        <w:rPr>
          <w:rFonts w:eastAsia="等线"/>
          <w:szCs w:val="20"/>
          <w:lang w:val="en-GB" w:eastAsia="zh-CN"/>
        </w:rPr>
        <w:t>eMBB</w:t>
      </w:r>
      <w:proofErr w:type="spellEnd"/>
      <w:r>
        <w:rPr>
          <w:rFonts w:eastAsia="等线"/>
          <w:szCs w:val="20"/>
          <w:lang w:val="en-GB" w:eastAsia="zh-CN"/>
        </w:rPr>
        <w:t xml:space="preserve"> UE, to avoid large power consumption for PDCCH monitoring. </w:t>
      </w:r>
    </w:p>
    <w:p w14:paraId="543B0792" w14:textId="34D77A3C" w:rsidR="00753413" w:rsidRDefault="00753413" w:rsidP="00753413">
      <w:pPr>
        <w:spacing w:afterLines="50" w:after="120" w:line="280" w:lineRule="exact"/>
        <w:jc w:val="both"/>
        <w:rPr>
          <w:rFonts w:eastAsia="宋体"/>
          <w:b/>
          <w:lang w:eastAsia="zh-CN"/>
        </w:rPr>
      </w:pPr>
      <w:bookmarkStart w:id="10" w:name="_Ref21009191"/>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8530B3">
        <w:rPr>
          <w:rFonts w:eastAsia="宋体"/>
          <w:b/>
          <w:noProof/>
          <w:lang w:eastAsia="zh-CN"/>
        </w:rPr>
        <w:t>1</w:t>
      </w:r>
      <w:r w:rsidRPr="00CF258C">
        <w:rPr>
          <w:rFonts w:eastAsia="宋体"/>
          <w:b/>
          <w:lang w:eastAsia="zh-CN"/>
        </w:rPr>
        <w:fldChar w:fldCharType="end"/>
      </w:r>
      <w:r w:rsidRPr="00CF258C">
        <w:rPr>
          <w:rFonts w:eastAsia="宋体"/>
          <w:b/>
          <w:lang w:eastAsia="zh-CN"/>
        </w:rPr>
        <w:t xml:space="preserve">: </w:t>
      </w:r>
      <w:r>
        <w:rPr>
          <w:rFonts w:eastAsia="宋体"/>
          <w:b/>
          <w:lang w:eastAsia="zh-CN"/>
        </w:rPr>
        <w:t xml:space="preserve">For </w:t>
      </w:r>
      <w:proofErr w:type="spellStart"/>
      <w:r w:rsidRPr="00CF258C">
        <w:rPr>
          <w:rFonts w:eastAsia="宋体"/>
          <w:b/>
          <w:lang w:eastAsia="zh-CN"/>
        </w:rPr>
        <w:t>eMBB</w:t>
      </w:r>
      <w:proofErr w:type="spellEnd"/>
      <w:r w:rsidRPr="00CF258C">
        <w:rPr>
          <w:rFonts w:eastAsia="宋体"/>
          <w:b/>
          <w:lang w:eastAsia="zh-CN"/>
        </w:rPr>
        <w:t xml:space="preserve"> UE </w:t>
      </w:r>
      <w:r>
        <w:rPr>
          <w:rFonts w:eastAsia="宋体"/>
          <w:b/>
          <w:lang w:eastAsia="zh-CN"/>
        </w:rPr>
        <w:t>supporting UL cancellation,</w:t>
      </w:r>
      <w:bookmarkEnd w:id="10"/>
      <w:r>
        <w:rPr>
          <w:rFonts w:eastAsia="宋体"/>
          <w:b/>
          <w:lang w:eastAsia="zh-CN"/>
        </w:rPr>
        <w:t xml:space="preserve"> </w:t>
      </w:r>
    </w:p>
    <w:p w14:paraId="779E3EC2" w14:textId="780F013C" w:rsidR="00753413" w:rsidRDefault="00753413" w:rsidP="00753413">
      <w:pPr>
        <w:pStyle w:val="af2"/>
        <w:numPr>
          <w:ilvl w:val="0"/>
          <w:numId w:val="10"/>
        </w:numPr>
        <w:spacing w:afterLines="50" w:after="120"/>
        <w:ind w:firstLineChars="0"/>
        <w:rPr>
          <w:rFonts w:ascii="Times New Roman" w:eastAsia="等线" w:hAnsi="Times New Roman"/>
          <w:b/>
          <w:sz w:val="20"/>
          <w:szCs w:val="20"/>
          <w:lang w:val="en-GB"/>
        </w:rPr>
      </w:pPr>
      <w:r>
        <w:rPr>
          <w:rFonts w:ascii="Times New Roman" w:eastAsia="等线" w:hAnsi="Times New Roman"/>
          <w:b/>
          <w:sz w:val="20"/>
          <w:szCs w:val="20"/>
          <w:lang w:val="en-GB"/>
        </w:rPr>
        <w:t>M</w:t>
      </w:r>
      <w:r w:rsidRPr="00F45C10">
        <w:rPr>
          <w:rFonts w:ascii="Times New Roman" w:eastAsia="等线" w:hAnsi="Times New Roman"/>
          <w:b/>
          <w:sz w:val="20"/>
          <w:szCs w:val="20"/>
          <w:lang w:val="en-GB"/>
        </w:rPr>
        <w:t>onitoring periodicity can be 2, 4, 7 or 14</w:t>
      </w:r>
      <w:r w:rsidR="00EA76D3">
        <w:rPr>
          <w:rFonts w:ascii="Times New Roman" w:eastAsia="等线" w:hAnsi="Times New Roman"/>
          <w:b/>
          <w:sz w:val="20"/>
          <w:szCs w:val="20"/>
          <w:lang w:val="en-GB"/>
        </w:rPr>
        <w:t>, 28</w:t>
      </w:r>
      <w:r w:rsidRPr="00F45C10">
        <w:rPr>
          <w:rFonts w:ascii="Times New Roman" w:eastAsia="等线" w:hAnsi="Times New Roman"/>
          <w:b/>
          <w:sz w:val="20"/>
          <w:szCs w:val="20"/>
          <w:lang w:val="en-GB"/>
        </w:rPr>
        <w:t xml:space="preserve"> symbols as starting point</w:t>
      </w:r>
    </w:p>
    <w:p w14:paraId="3AB52B74" w14:textId="0CDA86B3" w:rsidR="00402CC3" w:rsidRDefault="0030500A" w:rsidP="00AD3347">
      <w:pPr>
        <w:pStyle w:val="a0"/>
        <w:rPr>
          <w:rFonts w:eastAsia="等线"/>
          <w:szCs w:val="20"/>
          <w:lang w:eastAsia="zh-CN"/>
        </w:rPr>
      </w:pPr>
      <w:r>
        <w:rPr>
          <w:rFonts w:eastAsia="等线"/>
          <w:szCs w:val="20"/>
          <w:lang w:eastAsia="zh-CN"/>
        </w:rPr>
        <w:t>There was discussion on methods to reduce UE monitoring for UL CI in the last meeting. Following conditions were discussed.</w:t>
      </w:r>
    </w:p>
    <w:p w14:paraId="5CA6C1E7" w14:textId="77777777" w:rsidR="00EB6328" w:rsidRPr="00F64DEE" w:rsidRDefault="00EB6328" w:rsidP="00733008">
      <w:pPr>
        <w:numPr>
          <w:ilvl w:val="0"/>
          <w:numId w:val="31"/>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bCs/>
          <w:iCs/>
          <w:lang w:val="en-GB" w:eastAsia="zh-CN"/>
        </w:rPr>
        <w:t xml:space="preserve">Conditions for </w:t>
      </w:r>
      <w:proofErr w:type="spellStart"/>
      <w:r w:rsidRPr="00F64DEE">
        <w:rPr>
          <w:rFonts w:ascii="Times" w:eastAsia="宋体" w:hAnsi="Times" w:cs="Times"/>
          <w:bCs/>
          <w:iCs/>
          <w:lang w:val="en-GB" w:eastAsia="zh-CN"/>
        </w:rPr>
        <w:t>eMBB</w:t>
      </w:r>
      <w:proofErr w:type="spellEnd"/>
      <w:r w:rsidRPr="00F64DEE">
        <w:rPr>
          <w:rFonts w:ascii="Times" w:eastAsia="宋体" w:hAnsi="Times" w:cs="Times"/>
          <w:bCs/>
          <w:iCs/>
          <w:lang w:val="en-GB" w:eastAsia="zh-CN"/>
        </w:rPr>
        <w:t xml:space="preserve"> UE UL CI monitoring:</w:t>
      </w:r>
    </w:p>
    <w:p w14:paraId="0469B38E" w14:textId="77777777" w:rsidR="00EB6328" w:rsidRPr="00F64DEE" w:rsidRDefault="00EB6328" w:rsidP="00733008">
      <w:pPr>
        <w:numPr>
          <w:ilvl w:val="1"/>
          <w:numId w:val="31"/>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bCs/>
          <w:iCs/>
          <w:lang w:val="en-GB" w:eastAsia="zh-CN"/>
        </w:rPr>
        <w:t xml:space="preserve">For UL transmission with associated PDCCH, </w:t>
      </w:r>
    </w:p>
    <w:p w14:paraId="661A12FE" w14:textId="77777777" w:rsidR="00EB6328" w:rsidRPr="00F64DEE" w:rsidRDefault="00EB6328" w:rsidP="00733008">
      <w:pPr>
        <w:numPr>
          <w:ilvl w:val="2"/>
          <w:numId w:val="31"/>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hint="eastAsia"/>
          <w:bCs/>
          <w:iCs/>
          <w:lang w:val="en-GB" w:eastAsia="zh-CN"/>
        </w:rPr>
        <w:t xml:space="preserve">Option 1: </w:t>
      </w:r>
      <w:r w:rsidRPr="00F64DEE">
        <w:rPr>
          <w:rFonts w:ascii="Times" w:eastAsia="宋体" w:hAnsi="Times" w:cs="Times"/>
          <w:bCs/>
          <w:iCs/>
          <w:lang w:val="en-GB" w:eastAsia="zh-CN"/>
        </w:rPr>
        <w:t>UE start</w:t>
      </w:r>
      <w:r w:rsidRPr="00F64DEE">
        <w:rPr>
          <w:rFonts w:ascii="Times" w:eastAsia="宋体" w:hAnsi="Times" w:cs="Times" w:hint="eastAsia"/>
          <w:bCs/>
          <w:iCs/>
          <w:lang w:val="en-GB" w:eastAsia="zh-CN"/>
        </w:rPr>
        <w:t>s</w:t>
      </w:r>
      <w:r w:rsidRPr="00F64DEE">
        <w:rPr>
          <w:rFonts w:ascii="Times" w:eastAsia="宋体" w:hAnsi="Times" w:cs="Times"/>
          <w:bCs/>
          <w:iCs/>
          <w:lang w:val="en-GB" w:eastAsia="zh-CN"/>
        </w:rPr>
        <w:t xml:space="preserve"> UL CI monitoring after the PDCCH is decoded</w:t>
      </w:r>
    </w:p>
    <w:p w14:paraId="11579443" w14:textId="77777777" w:rsidR="00EB6328" w:rsidRPr="00F64DEE" w:rsidRDefault="00EB6328" w:rsidP="00733008">
      <w:pPr>
        <w:numPr>
          <w:ilvl w:val="2"/>
          <w:numId w:val="31"/>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hint="eastAsia"/>
          <w:bCs/>
          <w:iCs/>
          <w:lang w:val="en-GB" w:eastAsia="zh-CN"/>
        </w:rPr>
        <w:t xml:space="preserve">Option 2: </w:t>
      </w:r>
      <w:r w:rsidRPr="00F64DEE">
        <w:rPr>
          <w:rFonts w:ascii="Times" w:eastAsia="宋体" w:hAnsi="Times" w:cs="Times"/>
          <w:bCs/>
          <w:iCs/>
          <w:lang w:val="en-GB" w:eastAsia="zh-CN"/>
        </w:rPr>
        <w:t>UE monitors UL CI at least at the latest monitoring occasion ending no later than X symbols before the start of the UL transmission, and X is related to UL CI processing time.</w:t>
      </w:r>
    </w:p>
    <w:p w14:paraId="67DF76B9" w14:textId="77777777" w:rsidR="00EB6328" w:rsidRPr="00F64DEE" w:rsidRDefault="00EB6328" w:rsidP="00733008">
      <w:pPr>
        <w:numPr>
          <w:ilvl w:val="1"/>
          <w:numId w:val="31"/>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bCs/>
          <w:iCs/>
          <w:lang w:val="en-GB"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7549307A" w14:textId="09B7D3C5" w:rsidR="0030500A" w:rsidRDefault="0030500A" w:rsidP="00AD3347">
      <w:pPr>
        <w:pStyle w:val="a0"/>
        <w:rPr>
          <w:rFonts w:eastAsia="等线"/>
          <w:szCs w:val="20"/>
          <w:lang w:val="en-GB" w:eastAsia="zh-CN"/>
        </w:rPr>
      </w:pPr>
      <w:r>
        <w:rPr>
          <w:rFonts w:eastAsia="等线"/>
          <w:szCs w:val="20"/>
          <w:lang w:val="en-GB" w:eastAsia="zh-CN"/>
        </w:rPr>
        <w:t xml:space="preserve">For UL transmission with associated PDCCH, two options were proposed. </w:t>
      </w:r>
    </w:p>
    <w:p w14:paraId="130E4FDE" w14:textId="599915F3" w:rsidR="007F1C01" w:rsidRDefault="007F1C01" w:rsidP="007F1C01">
      <w:pPr>
        <w:pStyle w:val="a0"/>
        <w:numPr>
          <w:ilvl w:val="0"/>
          <w:numId w:val="38"/>
        </w:numPr>
        <w:rPr>
          <w:rFonts w:eastAsia="等线"/>
          <w:szCs w:val="20"/>
          <w:lang w:val="en-GB" w:eastAsia="zh-CN"/>
        </w:rPr>
      </w:pPr>
      <w:r>
        <w:rPr>
          <w:rFonts w:eastAsia="等线"/>
          <w:szCs w:val="20"/>
          <w:lang w:val="en-GB" w:eastAsia="zh-CN"/>
        </w:rPr>
        <w:t>Option 1</w:t>
      </w:r>
    </w:p>
    <w:p w14:paraId="63007117" w14:textId="7EB579CB" w:rsidR="00252641" w:rsidRDefault="0030500A" w:rsidP="00AD3347">
      <w:pPr>
        <w:pStyle w:val="a0"/>
        <w:rPr>
          <w:rFonts w:eastAsia="等线"/>
          <w:szCs w:val="20"/>
          <w:lang w:val="en-GB" w:eastAsia="zh-CN"/>
        </w:rPr>
      </w:pPr>
      <w:r>
        <w:rPr>
          <w:rFonts w:eastAsia="等线"/>
          <w:szCs w:val="20"/>
          <w:lang w:val="en-GB" w:eastAsia="zh-CN"/>
        </w:rPr>
        <w:t xml:space="preserve">Regarding option 1, the key issue is how to determine the timing when a PDCCH is decoded. </w:t>
      </w:r>
      <w:r w:rsidR="00252641">
        <w:rPr>
          <w:rFonts w:eastAsia="等线"/>
          <w:szCs w:val="20"/>
          <w:lang w:val="en-GB" w:eastAsia="zh-CN"/>
        </w:rPr>
        <w:t xml:space="preserve">A decoded PDCCH means UE knows in what time and frequency resource it is scheduled a UL transmission. </w:t>
      </w:r>
    </w:p>
    <w:p w14:paraId="7E0E44AD" w14:textId="52A6484E" w:rsidR="00252641" w:rsidRDefault="00252641" w:rsidP="00AD3347">
      <w:pPr>
        <w:pStyle w:val="a0"/>
        <w:rPr>
          <w:rFonts w:eastAsia="等线"/>
          <w:szCs w:val="20"/>
          <w:lang w:val="en-GB" w:eastAsia="zh-CN"/>
        </w:rPr>
      </w:pPr>
      <w:r>
        <w:rPr>
          <w:rFonts w:eastAsia="等线"/>
          <w:szCs w:val="20"/>
          <w:lang w:val="en-GB" w:eastAsia="zh-CN"/>
        </w:rPr>
        <w:t>To facilitate the monitoring behaviour of option 1, a</w:t>
      </w:r>
      <w:r w:rsidR="0030500A">
        <w:rPr>
          <w:rFonts w:eastAsia="等线"/>
          <w:szCs w:val="20"/>
          <w:lang w:val="en-GB" w:eastAsia="zh-CN"/>
        </w:rPr>
        <w:t xml:space="preserve"> definition of PDCCH decoding time could be needed, which is not </w:t>
      </w:r>
      <w:r w:rsidR="00753413">
        <w:rPr>
          <w:rFonts w:eastAsia="等线"/>
          <w:szCs w:val="20"/>
          <w:lang w:val="en-GB" w:eastAsia="zh-CN"/>
        </w:rPr>
        <w:t>defined</w:t>
      </w:r>
      <w:r w:rsidR="0030500A">
        <w:rPr>
          <w:rFonts w:eastAsia="等线"/>
          <w:szCs w:val="20"/>
          <w:lang w:val="en-GB" w:eastAsia="zh-CN"/>
        </w:rPr>
        <w:t xml:space="preserve"> in current specification.</w:t>
      </w:r>
      <w:r w:rsidR="008B484D">
        <w:rPr>
          <w:rFonts w:eastAsia="等线"/>
          <w:szCs w:val="20"/>
          <w:lang w:val="en-GB" w:eastAsia="zh-CN"/>
        </w:rPr>
        <w:t xml:space="preserve"> </w:t>
      </w:r>
      <w:r w:rsidR="00E64F86">
        <w:rPr>
          <w:rFonts w:eastAsia="等线"/>
          <w:szCs w:val="20"/>
          <w:lang w:val="en-GB" w:eastAsia="zh-CN"/>
        </w:rPr>
        <w:t>In principle, if</w:t>
      </w:r>
      <w:r>
        <w:rPr>
          <w:rFonts w:eastAsia="等线"/>
          <w:szCs w:val="20"/>
          <w:lang w:val="en-GB" w:eastAsia="zh-CN"/>
        </w:rPr>
        <w:t xml:space="preserve"> PDCCH decoding time is to be defined, there are some aspects that need to take into account as follows. </w:t>
      </w:r>
    </w:p>
    <w:p w14:paraId="0AD5EDDB" w14:textId="62985495" w:rsidR="00252641" w:rsidRDefault="00252641" w:rsidP="00252641">
      <w:pPr>
        <w:pStyle w:val="ab"/>
        <w:numPr>
          <w:ilvl w:val="0"/>
          <w:numId w:val="34"/>
        </w:numPr>
        <w:rPr>
          <w:rFonts w:eastAsiaTheme="minorEastAsia"/>
          <w:lang w:eastAsia="zh-CN"/>
        </w:rPr>
      </w:pPr>
      <w:r>
        <w:rPr>
          <w:rFonts w:eastAsiaTheme="minorEastAsia"/>
          <w:lang w:eastAsia="zh-CN"/>
        </w:rPr>
        <w:t>SCS</w:t>
      </w:r>
    </w:p>
    <w:p w14:paraId="4C12B317" w14:textId="7D111A7E" w:rsidR="00252641" w:rsidRDefault="00252641" w:rsidP="00252641">
      <w:pPr>
        <w:pStyle w:val="ab"/>
        <w:numPr>
          <w:ilvl w:val="0"/>
          <w:numId w:val="34"/>
        </w:numPr>
        <w:rPr>
          <w:rFonts w:eastAsiaTheme="minorEastAsia"/>
          <w:lang w:eastAsia="zh-CN"/>
        </w:rPr>
      </w:pPr>
      <w:r>
        <w:rPr>
          <w:rFonts w:eastAsiaTheme="minorEastAsia"/>
          <w:lang w:eastAsia="zh-CN"/>
        </w:rPr>
        <w:t>Number of CCE/BD</w:t>
      </w:r>
    </w:p>
    <w:p w14:paraId="046D4C9B" w14:textId="3EF41020" w:rsidR="00252641" w:rsidRDefault="00252641" w:rsidP="00252641">
      <w:pPr>
        <w:pStyle w:val="ab"/>
        <w:numPr>
          <w:ilvl w:val="0"/>
          <w:numId w:val="34"/>
        </w:numPr>
        <w:rPr>
          <w:rFonts w:eastAsiaTheme="minorEastAsia"/>
          <w:lang w:eastAsia="zh-CN"/>
        </w:rPr>
      </w:pPr>
      <w:r>
        <w:rPr>
          <w:rFonts w:eastAsiaTheme="minorEastAsia"/>
          <w:lang w:eastAsia="zh-CN"/>
        </w:rPr>
        <w:t>Duration of CORESET</w:t>
      </w:r>
    </w:p>
    <w:p w14:paraId="70208237" w14:textId="452AFC67" w:rsidR="00252641" w:rsidRDefault="00252641" w:rsidP="00252641">
      <w:pPr>
        <w:pStyle w:val="ab"/>
        <w:numPr>
          <w:ilvl w:val="0"/>
          <w:numId w:val="34"/>
        </w:numPr>
        <w:rPr>
          <w:rFonts w:eastAsiaTheme="minorEastAsia"/>
          <w:lang w:eastAsia="zh-CN"/>
        </w:rPr>
      </w:pPr>
      <w:r>
        <w:rPr>
          <w:rFonts w:eastAsiaTheme="minorEastAsia"/>
          <w:lang w:eastAsia="zh-CN"/>
        </w:rPr>
        <w:t>Bandwidth of CORESET</w:t>
      </w:r>
    </w:p>
    <w:p w14:paraId="333EC9F1" w14:textId="2A3062C1" w:rsidR="00252641" w:rsidRDefault="00252641" w:rsidP="00252641">
      <w:pPr>
        <w:pStyle w:val="a0"/>
        <w:numPr>
          <w:ilvl w:val="0"/>
          <w:numId w:val="34"/>
        </w:numPr>
        <w:rPr>
          <w:rFonts w:eastAsia="等线"/>
          <w:szCs w:val="20"/>
          <w:lang w:val="en-GB" w:eastAsia="zh-CN"/>
        </w:rPr>
      </w:pPr>
      <w:r>
        <w:rPr>
          <w:rFonts w:eastAsiaTheme="minorEastAsia"/>
          <w:lang w:eastAsia="zh-CN"/>
        </w:rPr>
        <w:t>Whether wideband/narrow DMRS is adopted</w:t>
      </w:r>
    </w:p>
    <w:p w14:paraId="08AA634A" w14:textId="1E14CFC9" w:rsidR="0030500A" w:rsidRDefault="008B484D" w:rsidP="00AD3347">
      <w:pPr>
        <w:pStyle w:val="a0"/>
        <w:rPr>
          <w:rFonts w:eastAsia="等线"/>
          <w:szCs w:val="20"/>
          <w:lang w:val="en-GB" w:eastAsia="zh-CN"/>
        </w:rPr>
      </w:pPr>
      <w:r>
        <w:rPr>
          <w:rFonts w:eastAsia="等线"/>
          <w:szCs w:val="20"/>
          <w:lang w:val="en-GB" w:eastAsia="zh-CN"/>
        </w:rPr>
        <w:t xml:space="preserve">Note that PDSCH processing timeline, i.e. N1, is specified in Rel.15, which includes PDCCH decoding, PDSCH processing, and PUCCH preparation. If only PDCCH decoding is considered, partition of PDSCH processing time N1 of Capability #1 could be considered, e.g. 1/2 of N1, as PDCCH decoding time. </w:t>
      </w:r>
    </w:p>
    <w:p w14:paraId="15C54B0B" w14:textId="46CF2040" w:rsidR="008A047F" w:rsidRDefault="008A047F" w:rsidP="008A047F">
      <w:pPr>
        <w:pStyle w:val="a0"/>
        <w:numPr>
          <w:ilvl w:val="0"/>
          <w:numId w:val="38"/>
        </w:numPr>
        <w:rPr>
          <w:rFonts w:eastAsia="等线"/>
          <w:szCs w:val="20"/>
          <w:lang w:val="en-GB" w:eastAsia="zh-CN"/>
        </w:rPr>
      </w:pPr>
      <w:r>
        <w:rPr>
          <w:rFonts w:eastAsia="等线"/>
          <w:szCs w:val="20"/>
          <w:lang w:val="en-GB" w:eastAsia="zh-CN"/>
        </w:rPr>
        <w:t>Option 2</w:t>
      </w:r>
    </w:p>
    <w:p w14:paraId="3B871872" w14:textId="629A8F62" w:rsidR="008A047F" w:rsidRDefault="007D11EA" w:rsidP="00AD3347">
      <w:pPr>
        <w:pStyle w:val="a0"/>
        <w:rPr>
          <w:rFonts w:eastAsia="等线"/>
          <w:szCs w:val="20"/>
          <w:lang w:val="en-GB" w:eastAsia="zh-CN"/>
        </w:rPr>
      </w:pPr>
      <w:r>
        <w:rPr>
          <w:rFonts w:eastAsia="等线"/>
          <w:szCs w:val="20"/>
          <w:lang w:val="en-GB" w:eastAsia="zh-CN"/>
        </w:rPr>
        <w:t xml:space="preserve">Regarding option 2, UE needs to obtain the time domain resource of the scheduled UL transmission before determining the monitoring for UL CI. Hence, the PDCCH should be decoded as the condition in option 1. </w:t>
      </w:r>
      <w:r w:rsidR="00622323">
        <w:rPr>
          <w:rFonts w:eastAsia="等线"/>
          <w:szCs w:val="20"/>
          <w:lang w:val="en-GB" w:eastAsia="zh-CN"/>
        </w:rPr>
        <w:lastRenderedPageBreak/>
        <w:t>Although PDCCH decoding time is not necessary to be defined, the drawback of option 2 is that UE needs to buffer</w:t>
      </w:r>
      <w:r w:rsidR="00622323" w:rsidRPr="00622323">
        <w:t xml:space="preserve"> </w:t>
      </w:r>
      <w:r w:rsidR="00622323">
        <w:t xml:space="preserve">the received DL signal from the timing of PDCCH detection to the timing of X symbols before start of UL </w:t>
      </w:r>
      <w:proofErr w:type="gramStart"/>
      <w:r w:rsidR="00622323">
        <w:t>transmission</w:t>
      </w:r>
      <w:r w:rsidR="00E64F86">
        <w:t>.</w:t>
      </w:r>
      <w:r w:rsidR="00FD35F3">
        <w:t>.</w:t>
      </w:r>
      <w:proofErr w:type="gramEnd"/>
    </w:p>
    <w:p w14:paraId="0E0296AD" w14:textId="3BE4397C" w:rsidR="00E64F86" w:rsidRDefault="00E64F86" w:rsidP="00E64F86">
      <w:pPr>
        <w:pStyle w:val="a0"/>
        <w:rPr>
          <w:rFonts w:eastAsia="等线"/>
          <w:szCs w:val="20"/>
          <w:lang w:val="en-GB" w:eastAsia="zh-CN"/>
        </w:rPr>
      </w:pPr>
      <w:r>
        <w:rPr>
          <w:rFonts w:eastAsia="等线"/>
          <w:szCs w:val="20"/>
          <w:lang w:val="en-GB" w:eastAsia="zh-CN"/>
        </w:rPr>
        <w:t xml:space="preserve">Above all, if the PDCCH decoding time considering the worst case can be specified, one alternative is that </w:t>
      </w:r>
      <w:r>
        <w:t>UE monitors UL CI from the timing of PDCCH decoded to the X symbols before the start of UL transmission.</w:t>
      </w:r>
      <w:r w:rsidR="0053222F">
        <w:t xml:space="preserve"> </w:t>
      </w:r>
      <w:r w:rsidR="00F10D0D">
        <w:t xml:space="preserve">There is specification impact for such alternative. </w:t>
      </w:r>
      <w:r>
        <w:t xml:space="preserve">Another alternative is UE buffers PDCCH in each monitoring occasion for UL CI. If a PDCCH for grant is detected and decoded, UE starts to decode UL CI. </w:t>
      </w:r>
      <w:r w:rsidR="00F10D0D">
        <w:t>Since UE needs to buffer DL reception frequently, there may be no specification impact for this alternative.</w:t>
      </w:r>
    </w:p>
    <w:p w14:paraId="187DE316" w14:textId="09E9EF11" w:rsidR="0053222F" w:rsidRPr="00733008" w:rsidRDefault="0053222F" w:rsidP="00650AF0">
      <w:pPr>
        <w:pStyle w:val="a0"/>
        <w:rPr>
          <w:rFonts w:eastAsia="等线"/>
          <w:b/>
          <w:szCs w:val="20"/>
          <w:lang w:val="en-GB" w:eastAsia="zh-CN"/>
        </w:rPr>
      </w:pPr>
      <w:bookmarkStart w:id="11" w:name="_Ref21009211"/>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8530B3">
        <w:rPr>
          <w:rFonts w:eastAsia="宋体"/>
          <w:b/>
          <w:noProof/>
          <w:lang w:eastAsia="zh-CN"/>
        </w:rPr>
        <w:t>2</w:t>
      </w:r>
      <w:r w:rsidRPr="00CF258C">
        <w:rPr>
          <w:rFonts w:eastAsia="宋体"/>
          <w:b/>
          <w:lang w:eastAsia="zh-CN"/>
        </w:rPr>
        <w:fldChar w:fldCharType="end"/>
      </w:r>
      <w:r w:rsidRPr="00CF258C">
        <w:rPr>
          <w:rFonts w:eastAsia="宋体"/>
          <w:b/>
          <w:lang w:eastAsia="zh-CN"/>
        </w:rPr>
        <w:t xml:space="preserve">: </w:t>
      </w:r>
      <w:r w:rsidR="00F64DEE" w:rsidRPr="00733008">
        <w:rPr>
          <w:rFonts w:eastAsia="等线"/>
          <w:b/>
          <w:szCs w:val="20"/>
          <w:lang w:val="en-GB" w:eastAsia="zh-CN"/>
        </w:rPr>
        <w:t xml:space="preserve">For UL transmission with associated PDCCH, </w:t>
      </w:r>
      <w:r w:rsidRPr="00733008">
        <w:rPr>
          <w:rFonts w:eastAsia="等线"/>
          <w:b/>
          <w:szCs w:val="20"/>
          <w:lang w:val="en-GB" w:eastAsia="zh-CN"/>
        </w:rPr>
        <w:t>following conditions</w:t>
      </w:r>
      <w:r w:rsidRPr="00733008">
        <w:rPr>
          <w:b/>
        </w:rPr>
        <w:t xml:space="preserve"> </w:t>
      </w:r>
      <w:r w:rsidRPr="00733008">
        <w:rPr>
          <w:rFonts w:eastAsia="等线"/>
          <w:b/>
          <w:szCs w:val="20"/>
          <w:lang w:val="en-GB" w:eastAsia="zh-CN"/>
        </w:rPr>
        <w:t xml:space="preserve">for </w:t>
      </w:r>
      <w:proofErr w:type="spellStart"/>
      <w:r w:rsidRPr="00733008">
        <w:rPr>
          <w:rFonts w:eastAsia="等线"/>
          <w:b/>
          <w:szCs w:val="20"/>
          <w:lang w:val="en-GB" w:eastAsia="zh-CN"/>
        </w:rPr>
        <w:t>eMBB</w:t>
      </w:r>
      <w:proofErr w:type="spellEnd"/>
      <w:r w:rsidRPr="00733008">
        <w:rPr>
          <w:rFonts w:eastAsia="等线"/>
          <w:b/>
          <w:szCs w:val="20"/>
          <w:lang w:val="en-GB" w:eastAsia="zh-CN"/>
        </w:rPr>
        <w:t xml:space="preserve"> UE UL CI monitoring are considered.</w:t>
      </w:r>
      <w:bookmarkEnd w:id="11"/>
    </w:p>
    <w:p w14:paraId="335FC34E" w14:textId="4289C7FA" w:rsidR="00650AF0" w:rsidRPr="00733008" w:rsidRDefault="0053222F" w:rsidP="0053222F">
      <w:pPr>
        <w:pStyle w:val="a0"/>
        <w:numPr>
          <w:ilvl w:val="0"/>
          <w:numId w:val="31"/>
        </w:numPr>
        <w:rPr>
          <w:b/>
        </w:rPr>
      </w:pPr>
      <w:r w:rsidRPr="00733008">
        <w:rPr>
          <w:rFonts w:eastAsia="等线"/>
          <w:b/>
          <w:szCs w:val="20"/>
          <w:lang w:val="en-GB" w:eastAsia="zh-CN"/>
        </w:rPr>
        <w:t>Alt.1:</w:t>
      </w:r>
      <w:r w:rsidR="00650AF0" w:rsidRPr="00733008">
        <w:rPr>
          <w:rFonts w:eastAsia="等线"/>
          <w:b/>
          <w:szCs w:val="20"/>
          <w:lang w:val="en-GB" w:eastAsia="zh-CN"/>
        </w:rPr>
        <w:t xml:space="preserve"> </w:t>
      </w:r>
      <w:r w:rsidR="00F64DEE" w:rsidRPr="00733008">
        <w:rPr>
          <w:rFonts w:eastAsia="等线"/>
          <w:b/>
          <w:szCs w:val="20"/>
          <w:lang w:val="en-GB" w:eastAsia="zh-CN"/>
        </w:rPr>
        <w:t xml:space="preserve">If the PDCCH decoding time </w:t>
      </w:r>
      <w:r w:rsidR="007D710A" w:rsidRPr="00733008">
        <w:rPr>
          <w:rFonts w:eastAsia="等线"/>
          <w:b/>
          <w:szCs w:val="20"/>
          <w:lang w:val="en-GB" w:eastAsia="zh-CN"/>
        </w:rPr>
        <w:t>is</w:t>
      </w:r>
      <w:r w:rsidR="00F64DEE" w:rsidRPr="00733008">
        <w:rPr>
          <w:rFonts w:eastAsia="等线"/>
          <w:b/>
          <w:szCs w:val="20"/>
          <w:lang w:val="en-GB" w:eastAsia="zh-CN"/>
        </w:rPr>
        <w:t xml:space="preserve"> specified, </w:t>
      </w:r>
      <w:r w:rsidR="00650AF0" w:rsidRPr="00733008">
        <w:rPr>
          <w:b/>
        </w:rPr>
        <w:t>UE monitors UL CI from the timing of PDCCH decoded to the X symbols before the start of UL transmission.</w:t>
      </w:r>
    </w:p>
    <w:p w14:paraId="678C5132" w14:textId="664C5170" w:rsidR="00765998" w:rsidRPr="00C9270D" w:rsidRDefault="00765998" w:rsidP="0053222F">
      <w:pPr>
        <w:pStyle w:val="a0"/>
        <w:numPr>
          <w:ilvl w:val="0"/>
          <w:numId w:val="31"/>
        </w:numPr>
        <w:rPr>
          <w:rFonts w:eastAsia="等线"/>
          <w:b/>
          <w:szCs w:val="20"/>
          <w:lang w:val="en-GB" w:eastAsia="zh-CN"/>
        </w:rPr>
      </w:pPr>
      <w:r>
        <w:rPr>
          <w:rFonts w:eastAsia="等线"/>
          <w:b/>
          <w:szCs w:val="20"/>
          <w:lang w:val="en-GB" w:eastAsia="zh-CN"/>
        </w:rPr>
        <w:t xml:space="preserve">Alt. 2: </w:t>
      </w:r>
      <w:r w:rsidRPr="00733008">
        <w:rPr>
          <w:rFonts w:eastAsia="等线"/>
          <w:b/>
          <w:szCs w:val="20"/>
          <w:lang w:val="en-GB" w:eastAsia="zh-CN"/>
        </w:rPr>
        <w:t>If the PDCCH decoding time is not specified</w:t>
      </w:r>
      <w:r>
        <w:rPr>
          <w:rFonts w:ascii="Times" w:eastAsia="宋体" w:hAnsi="Times" w:cs="Times"/>
          <w:bCs/>
          <w:iCs/>
          <w:lang w:val="en-GB" w:eastAsia="zh-CN"/>
        </w:rPr>
        <w:t xml:space="preserve">, </w:t>
      </w:r>
      <w:r w:rsidRPr="00C9270D">
        <w:rPr>
          <w:rFonts w:ascii="Times" w:eastAsia="宋体" w:hAnsi="Times" w:cs="Times"/>
          <w:b/>
          <w:bCs/>
          <w:iCs/>
          <w:lang w:val="en-GB" w:eastAsia="zh-CN"/>
        </w:rPr>
        <w:t>UE monitors UL CI at least at the latest monitoring occasion ending no later than X symbols before the start of the UL transmission, and X is related to UL CI processing time.</w:t>
      </w:r>
    </w:p>
    <w:p w14:paraId="7BD45DF1" w14:textId="021AA0DA" w:rsidR="00650AF0" w:rsidRPr="00733008" w:rsidRDefault="00650AF0" w:rsidP="00C9270D">
      <w:pPr>
        <w:pStyle w:val="a0"/>
        <w:numPr>
          <w:ilvl w:val="1"/>
          <w:numId w:val="31"/>
        </w:numPr>
        <w:rPr>
          <w:rFonts w:eastAsia="等线"/>
          <w:b/>
          <w:szCs w:val="20"/>
          <w:lang w:val="en-GB" w:eastAsia="zh-CN"/>
        </w:rPr>
      </w:pPr>
      <w:r w:rsidRPr="00733008">
        <w:rPr>
          <w:b/>
        </w:rPr>
        <w:t xml:space="preserve">UE buffers PDCCH in each monitoring occasion for UL CI. If a PDCCH for grant is decoded, UE starts to decode </w:t>
      </w:r>
      <w:r w:rsidR="00EA76D3">
        <w:rPr>
          <w:b/>
        </w:rPr>
        <w:t xml:space="preserve">the PDCCH for </w:t>
      </w:r>
      <w:r w:rsidRPr="00733008">
        <w:rPr>
          <w:b/>
        </w:rPr>
        <w:t>UL CI</w:t>
      </w:r>
      <w:r w:rsidR="00765998">
        <w:rPr>
          <w:b/>
        </w:rPr>
        <w:t xml:space="preserve"> </w:t>
      </w:r>
      <w:r w:rsidR="00765998" w:rsidRPr="00306C40">
        <w:rPr>
          <w:rFonts w:ascii="Times" w:eastAsia="宋体" w:hAnsi="Times" w:cs="Times"/>
          <w:b/>
          <w:bCs/>
          <w:iCs/>
          <w:lang w:val="en-GB" w:eastAsia="zh-CN"/>
        </w:rPr>
        <w:t>at the latest monitoring occasion ending no later than X symbols before the start of the UL transmission</w:t>
      </w:r>
      <w:r w:rsidRPr="00733008">
        <w:rPr>
          <w:b/>
        </w:rPr>
        <w:t xml:space="preserve">. </w:t>
      </w:r>
    </w:p>
    <w:p w14:paraId="7FEFA179" w14:textId="217ABA18" w:rsidR="007D710A" w:rsidRDefault="007D710A" w:rsidP="00AD3347">
      <w:pPr>
        <w:pStyle w:val="a0"/>
        <w:rPr>
          <w:rFonts w:ascii="Times" w:eastAsia="宋体" w:hAnsi="Times" w:cs="Times"/>
          <w:bCs/>
          <w:iCs/>
          <w:lang w:val="en-GB" w:eastAsia="zh-CN"/>
        </w:rPr>
      </w:pPr>
      <w:r>
        <w:rPr>
          <w:rFonts w:eastAsia="等线"/>
          <w:szCs w:val="20"/>
          <w:lang w:val="en-GB" w:eastAsia="zh-CN"/>
        </w:rPr>
        <w:t xml:space="preserve">For UL transmission without associated PDCCH, the time resource for a UL transmission is deterministic. Hence, it is not necessary to involve with PDCCH decoding time when determining the monitoring of UL CI. As discussed in the last meeting, </w:t>
      </w:r>
      <w:r w:rsidRPr="00F64DEE">
        <w:rPr>
          <w:rFonts w:ascii="Times" w:eastAsia="宋体" w:hAnsi="Times" w:cs="Times"/>
          <w:bCs/>
          <w:iCs/>
          <w:lang w:val="en-GB" w:eastAsia="zh-CN"/>
        </w:rPr>
        <w:t>UE monitors UL CI at least at the latest monitoring occasion that ends no later than X symbols before the start of the UL transmission, and X is related to UL CI processing time.</w:t>
      </w:r>
    </w:p>
    <w:p w14:paraId="50BC8629" w14:textId="75540482" w:rsidR="007D710A" w:rsidRDefault="007D710A" w:rsidP="007D710A">
      <w:pPr>
        <w:pStyle w:val="a0"/>
        <w:rPr>
          <w:rFonts w:eastAsia="等线"/>
          <w:szCs w:val="20"/>
          <w:lang w:val="en-GB" w:eastAsia="zh-CN"/>
        </w:rPr>
      </w:pPr>
      <w:bookmarkStart w:id="12" w:name="_Ref21009225"/>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8530B3">
        <w:rPr>
          <w:rFonts w:eastAsia="宋体"/>
          <w:b/>
          <w:noProof/>
          <w:lang w:eastAsia="zh-CN"/>
        </w:rPr>
        <w:t>3</w:t>
      </w:r>
      <w:r w:rsidRPr="00CF258C">
        <w:rPr>
          <w:rFonts w:eastAsia="宋体"/>
          <w:b/>
          <w:lang w:eastAsia="zh-CN"/>
        </w:rPr>
        <w:fldChar w:fldCharType="end"/>
      </w:r>
      <w:r w:rsidRPr="00CF258C">
        <w:rPr>
          <w:rFonts w:eastAsia="宋体"/>
          <w:b/>
          <w:lang w:eastAsia="zh-CN"/>
        </w:rPr>
        <w:t xml:space="preserve">: </w:t>
      </w:r>
      <w:r w:rsidRPr="00733008">
        <w:rPr>
          <w:rFonts w:eastAsia="等线"/>
          <w:b/>
          <w:szCs w:val="20"/>
          <w:lang w:val="en-GB" w:eastAsia="zh-CN"/>
        </w:rPr>
        <w:t xml:space="preserve">For UL transmission without associated PDCCH, </w:t>
      </w:r>
      <w:r w:rsidRPr="00733008">
        <w:rPr>
          <w:rFonts w:ascii="Times" w:eastAsia="宋体" w:hAnsi="Times" w:cs="Times"/>
          <w:b/>
          <w:bCs/>
          <w:iCs/>
          <w:lang w:val="en-GB" w:eastAsia="zh-CN"/>
        </w:rPr>
        <w:t>UE monitors UL CI at least at the latest monitoring occasion that ends no later than X symbols before the start of the UL transmission, and X is related to UL CI processing time</w:t>
      </w:r>
      <w:r w:rsidRPr="00733008">
        <w:rPr>
          <w:rFonts w:eastAsia="等线"/>
          <w:b/>
          <w:szCs w:val="20"/>
          <w:lang w:val="en-GB" w:eastAsia="zh-CN"/>
        </w:rPr>
        <w:t>.</w:t>
      </w:r>
      <w:bookmarkEnd w:id="12"/>
    </w:p>
    <w:p w14:paraId="437ECDA4" w14:textId="77777777" w:rsidR="0053222F" w:rsidRDefault="0053222F" w:rsidP="00AD3347">
      <w:pPr>
        <w:pStyle w:val="a0"/>
        <w:rPr>
          <w:rFonts w:eastAsia="等线"/>
          <w:szCs w:val="20"/>
          <w:lang w:eastAsia="zh-CN"/>
        </w:rPr>
      </w:pPr>
      <w:bookmarkStart w:id="13" w:name="OLE_LINK18"/>
      <w:bookmarkStart w:id="14" w:name="OLE_LINK19"/>
      <w:bookmarkEnd w:id="9"/>
    </w:p>
    <w:p w14:paraId="063D75AE" w14:textId="77777777" w:rsidR="00650AF0" w:rsidRPr="00736245" w:rsidRDefault="00650AF0" w:rsidP="00650AF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736245">
        <w:rPr>
          <w:rFonts w:ascii="Arial" w:eastAsia="宋体" w:hAnsi="Arial"/>
          <w:sz w:val="32"/>
          <w:szCs w:val="20"/>
        </w:rPr>
        <w:t>UE cancellation behavior</w:t>
      </w:r>
    </w:p>
    <w:p w14:paraId="1D534D99" w14:textId="2D65E2C1" w:rsidR="00400754" w:rsidRDefault="00400754" w:rsidP="00400754">
      <w:pPr>
        <w:pStyle w:val="a0"/>
        <w:rPr>
          <w:rFonts w:eastAsia="等线"/>
          <w:szCs w:val="20"/>
          <w:lang w:eastAsia="zh-CN"/>
        </w:rPr>
      </w:pPr>
      <w:r>
        <w:rPr>
          <w:rFonts w:eastAsia="等线"/>
          <w:szCs w:val="20"/>
          <w:lang w:eastAsia="zh-CN"/>
        </w:rPr>
        <w:t xml:space="preserve">If a DCI for UL CI is detected, it is agreed that UE stops without resuming a PUSCH that is overlapped with the resources indicated by the UL CI. This is because there could be phase contiguity issue. </w:t>
      </w:r>
    </w:p>
    <w:p w14:paraId="6F14A651" w14:textId="376BC8D9" w:rsidR="00650AF0" w:rsidRDefault="00400754" w:rsidP="00AD3347">
      <w:pPr>
        <w:pStyle w:val="a0"/>
        <w:rPr>
          <w:rFonts w:eastAsia="等线"/>
          <w:szCs w:val="20"/>
          <w:lang w:eastAsia="zh-CN"/>
        </w:rPr>
      </w:pPr>
      <w:r>
        <w:rPr>
          <w:rFonts w:eastAsia="等线"/>
          <w:szCs w:val="20"/>
          <w:lang w:eastAsia="zh-CN"/>
        </w:rPr>
        <w:t>In case of SRS, PUSCH with repetitions and PUCCH with repetitions cases, further discussion on the UE cancellation behavior is needed.</w:t>
      </w:r>
    </w:p>
    <w:p w14:paraId="3DAB3A92" w14:textId="77777777" w:rsidR="00400754" w:rsidRPr="00733008" w:rsidRDefault="00400754" w:rsidP="00733008">
      <w:pPr>
        <w:pStyle w:val="a0"/>
        <w:numPr>
          <w:ilvl w:val="0"/>
          <w:numId w:val="45"/>
        </w:numPr>
        <w:rPr>
          <w:rFonts w:eastAsia="等线"/>
          <w:b/>
          <w:szCs w:val="20"/>
          <w:u w:val="single"/>
          <w:lang w:eastAsia="zh-CN"/>
        </w:rPr>
      </w:pPr>
      <w:r w:rsidRPr="00733008">
        <w:rPr>
          <w:rFonts w:eastAsia="等线"/>
          <w:b/>
          <w:szCs w:val="20"/>
          <w:u w:val="single"/>
          <w:lang w:eastAsia="zh-CN"/>
        </w:rPr>
        <w:t>SRS</w:t>
      </w:r>
    </w:p>
    <w:p w14:paraId="1225C1E0" w14:textId="6A2F9DE5" w:rsidR="00716C7E" w:rsidRDefault="00400754" w:rsidP="00AD3347">
      <w:pPr>
        <w:pStyle w:val="a0"/>
        <w:rPr>
          <w:rFonts w:eastAsia="等线"/>
          <w:szCs w:val="20"/>
          <w:lang w:val="en-GB" w:eastAsia="zh-CN"/>
        </w:rPr>
      </w:pPr>
      <w:r>
        <w:rPr>
          <w:rFonts w:eastAsia="等线"/>
          <w:szCs w:val="20"/>
          <w:lang w:val="en-GB" w:eastAsia="zh-CN"/>
        </w:rPr>
        <w:t xml:space="preserve">In Rel.15, </w:t>
      </w:r>
      <w:r w:rsidR="00550892">
        <w:rPr>
          <w:rFonts w:eastAsia="等线"/>
          <w:szCs w:val="20"/>
          <w:lang w:val="en-GB" w:eastAsia="zh-CN"/>
        </w:rPr>
        <w:t>a SRS can be transmitted in a set of contiguous symbols with duration of 1, 2, or 4, which are located in the last 6 symbols of a slot. A ZC sequence is used for SRS transmission. When partial SRS transmission in the pre-empted symbols is cancelled, SRS on the remaining non-</w:t>
      </w:r>
      <w:r w:rsidR="00F418DA">
        <w:rPr>
          <w:rFonts w:eastAsia="等线"/>
          <w:szCs w:val="20"/>
          <w:lang w:val="en-GB" w:eastAsia="zh-CN"/>
        </w:rPr>
        <w:t>pre-empted</w:t>
      </w:r>
      <w:r w:rsidR="00550892">
        <w:rPr>
          <w:rFonts w:eastAsia="等线"/>
          <w:szCs w:val="20"/>
          <w:lang w:val="en-GB" w:eastAsia="zh-CN"/>
        </w:rPr>
        <w:t xml:space="preserve"> symbols can be transmitted.</w:t>
      </w:r>
    </w:p>
    <w:p w14:paraId="5331FC9C" w14:textId="109F7023" w:rsidR="00550892" w:rsidRPr="00733008" w:rsidRDefault="00550892" w:rsidP="00AD3347">
      <w:pPr>
        <w:pStyle w:val="a0"/>
        <w:rPr>
          <w:rFonts w:eastAsia="等线"/>
          <w:b/>
          <w:szCs w:val="20"/>
          <w:lang w:val="en-GB" w:eastAsia="zh-CN"/>
        </w:rPr>
      </w:pPr>
      <w:bookmarkStart w:id="15" w:name="_Ref21009231"/>
      <w:r w:rsidRPr="00733008">
        <w:rPr>
          <w:rFonts w:eastAsia="宋体"/>
          <w:b/>
          <w:lang w:eastAsia="zh-CN"/>
        </w:rPr>
        <w:t xml:space="preserve">Proposal </w:t>
      </w:r>
      <w:r w:rsidRPr="00733008">
        <w:rPr>
          <w:rFonts w:eastAsia="宋体"/>
          <w:b/>
          <w:lang w:eastAsia="zh-CN"/>
        </w:rPr>
        <w:fldChar w:fldCharType="begin"/>
      </w:r>
      <w:r w:rsidRPr="00733008">
        <w:rPr>
          <w:rFonts w:eastAsia="宋体"/>
          <w:b/>
          <w:lang w:eastAsia="zh-CN"/>
        </w:rPr>
        <w:instrText xml:space="preserve"> SEQ Proposal \* ARABIC </w:instrText>
      </w:r>
      <w:r w:rsidRPr="00733008">
        <w:rPr>
          <w:rFonts w:eastAsia="宋体"/>
          <w:b/>
          <w:lang w:eastAsia="zh-CN"/>
        </w:rPr>
        <w:fldChar w:fldCharType="separate"/>
      </w:r>
      <w:r w:rsidR="008530B3">
        <w:rPr>
          <w:rFonts w:eastAsia="宋体"/>
          <w:b/>
          <w:noProof/>
          <w:lang w:eastAsia="zh-CN"/>
        </w:rPr>
        <w:t>4</w:t>
      </w:r>
      <w:r w:rsidRPr="00733008">
        <w:rPr>
          <w:rFonts w:eastAsia="宋体"/>
          <w:b/>
          <w:lang w:eastAsia="zh-CN"/>
        </w:rPr>
        <w:fldChar w:fldCharType="end"/>
      </w:r>
      <w:r w:rsidRPr="00733008">
        <w:rPr>
          <w:rFonts w:eastAsia="宋体"/>
          <w:b/>
          <w:lang w:eastAsia="zh-CN"/>
        </w:rPr>
        <w:t xml:space="preserve">: </w:t>
      </w:r>
      <w:r w:rsidRPr="00733008">
        <w:rPr>
          <w:rFonts w:eastAsia="等线"/>
          <w:b/>
          <w:szCs w:val="20"/>
          <w:lang w:val="en-GB" w:eastAsia="zh-CN"/>
        </w:rPr>
        <w:t>If SRS can be cancelled by UL CI, SRS can be transmitted on the non-pre-empted symbols</w:t>
      </w:r>
      <w:r w:rsidR="00076BF9" w:rsidRPr="00733008">
        <w:rPr>
          <w:rFonts w:eastAsia="等线"/>
          <w:b/>
          <w:szCs w:val="20"/>
          <w:lang w:val="en-GB" w:eastAsia="zh-CN"/>
        </w:rPr>
        <w:t>.</w:t>
      </w:r>
      <w:bookmarkEnd w:id="15"/>
    </w:p>
    <w:p w14:paraId="03A47442" w14:textId="77777777" w:rsidR="00400754" w:rsidRDefault="00400754" w:rsidP="00AD3347">
      <w:pPr>
        <w:pStyle w:val="a0"/>
        <w:rPr>
          <w:rFonts w:eastAsia="等线"/>
          <w:szCs w:val="20"/>
          <w:lang w:val="en-GB" w:eastAsia="zh-CN"/>
        </w:rPr>
      </w:pPr>
    </w:p>
    <w:p w14:paraId="64465CB2" w14:textId="14CCC85A" w:rsidR="00645C23" w:rsidRPr="00733008" w:rsidRDefault="00645C23" w:rsidP="00733008">
      <w:pPr>
        <w:pStyle w:val="a0"/>
        <w:numPr>
          <w:ilvl w:val="0"/>
          <w:numId w:val="45"/>
        </w:numPr>
        <w:rPr>
          <w:rFonts w:eastAsia="等线"/>
          <w:b/>
          <w:szCs w:val="20"/>
          <w:u w:val="single"/>
          <w:lang w:eastAsia="zh-CN"/>
        </w:rPr>
      </w:pPr>
      <w:r w:rsidRPr="00733008">
        <w:rPr>
          <w:rFonts w:eastAsia="等线"/>
          <w:b/>
          <w:szCs w:val="20"/>
          <w:u w:val="single"/>
          <w:lang w:eastAsia="zh-CN"/>
        </w:rPr>
        <w:t>PUSCH</w:t>
      </w:r>
      <w:r w:rsidRPr="00733008">
        <w:rPr>
          <w:rFonts w:eastAsia="等线" w:hint="eastAsia"/>
          <w:b/>
          <w:szCs w:val="20"/>
          <w:u w:val="single"/>
          <w:lang w:eastAsia="zh-CN"/>
        </w:rPr>
        <w:t xml:space="preserve"> </w:t>
      </w:r>
      <w:r w:rsidR="00733008">
        <w:rPr>
          <w:rFonts w:eastAsia="等线"/>
          <w:b/>
          <w:szCs w:val="20"/>
          <w:u w:val="single"/>
          <w:lang w:eastAsia="zh-CN"/>
        </w:rPr>
        <w:t xml:space="preserve">with </w:t>
      </w:r>
      <w:r w:rsidRPr="00733008">
        <w:rPr>
          <w:rFonts w:eastAsia="等线" w:hint="eastAsia"/>
          <w:b/>
          <w:szCs w:val="20"/>
          <w:u w:val="single"/>
          <w:lang w:eastAsia="zh-CN"/>
        </w:rPr>
        <w:t>repetition</w:t>
      </w:r>
    </w:p>
    <w:p w14:paraId="28FFBFB9" w14:textId="1577CE84" w:rsidR="00645C23" w:rsidRDefault="00645C23" w:rsidP="00AD3347">
      <w:pPr>
        <w:pStyle w:val="a0"/>
        <w:rPr>
          <w:rFonts w:eastAsia="等线"/>
          <w:szCs w:val="20"/>
          <w:lang w:val="en-GB" w:eastAsia="zh-CN"/>
        </w:rPr>
      </w:pPr>
      <w:r>
        <w:rPr>
          <w:rFonts w:eastAsia="等线"/>
          <w:szCs w:val="20"/>
          <w:lang w:val="en-GB" w:eastAsia="zh-CN"/>
        </w:rPr>
        <w:t xml:space="preserve">PUSCH repetitions in slot-level and mini-slot level are to be specified in Rel.16. In case a PUSCH repetition overlapping with a URLLC transmission, the PUSCH repetition can be cancelled by the UL CI. </w:t>
      </w:r>
      <w:r w:rsidR="00944F8B">
        <w:rPr>
          <w:rFonts w:eastAsia="等线"/>
          <w:szCs w:val="20"/>
          <w:lang w:val="en-GB" w:eastAsia="zh-CN"/>
        </w:rPr>
        <w:t>The motivation is the same as the case where PUSCH without repetition is overlapping with URLLC transmission and the PUSCH is cancelled to ensure URLLC performance.</w:t>
      </w:r>
    </w:p>
    <w:p w14:paraId="303A4A9D" w14:textId="56873CA7" w:rsidR="00944F8B" w:rsidRDefault="00944F8B" w:rsidP="00AD3347">
      <w:pPr>
        <w:pStyle w:val="a0"/>
        <w:rPr>
          <w:rFonts w:eastAsia="等线"/>
          <w:szCs w:val="20"/>
          <w:lang w:val="en-GB" w:eastAsia="zh-CN"/>
        </w:rPr>
      </w:pPr>
      <w:r>
        <w:rPr>
          <w:rFonts w:eastAsia="等线"/>
          <w:szCs w:val="20"/>
          <w:lang w:val="en-GB" w:eastAsia="zh-CN"/>
        </w:rPr>
        <w:t>If PUSCH with repetitions are overlapped with URLLC transmission, the repetition that collides with URLLC transmission is cancelled, if the cancellation timeline is satisfied. Regarding PUSCH repetitions of Rel.16, a PUSCH repetition could a nominal repetition or an actual repetition after segmentation. Whether a nominal repetition or actual repetition is to be cancelled is dependent on the detailed design of PUSCH repetitions in the PUSCH session. Hence, it should be concluded after there is agreement on PUSCH repetitions.</w:t>
      </w:r>
    </w:p>
    <w:p w14:paraId="1D2EBC52" w14:textId="4F9D9D18" w:rsidR="00944F8B" w:rsidRPr="00733008" w:rsidRDefault="00076BF9" w:rsidP="00076BF9">
      <w:pPr>
        <w:pStyle w:val="a0"/>
        <w:rPr>
          <w:rFonts w:eastAsia="等线"/>
          <w:b/>
          <w:szCs w:val="20"/>
          <w:lang w:val="en-GB" w:eastAsia="zh-CN"/>
        </w:rPr>
      </w:pPr>
      <w:bookmarkStart w:id="16" w:name="_Ref21009241"/>
      <w:r w:rsidRPr="00733008">
        <w:rPr>
          <w:rFonts w:eastAsia="宋体"/>
          <w:b/>
          <w:lang w:eastAsia="zh-CN"/>
        </w:rPr>
        <w:t xml:space="preserve">Proposal </w:t>
      </w:r>
      <w:r w:rsidRPr="00733008">
        <w:rPr>
          <w:rFonts w:eastAsia="宋体"/>
          <w:b/>
          <w:lang w:eastAsia="zh-CN"/>
        </w:rPr>
        <w:fldChar w:fldCharType="begin"/>
      </w:r>
      <w:r w:rsidRPr="00733008">
        <w:rPr>
          <w:rFonts w:eastAsia="宋体"/>
          <w:b/>
          <w:lang w:eastAsia="zh-CN"/>
        </w:rPr>
        <w:instrText xml:space="preserve"> SEQ Proposal \* ARABIC </w:instrText>
      </w:r>
      <w:r w:rsidRPr="00733008">
        <w:rPr>
          <w:rFonts w:eastAsia="宋体"/>
          <w:b/>
          <w:lang w:eastAsia="zh-CN"/>
        </w:rPr>
        <w:fldChar w:fldCharType="separate"/>
      </w:r>
      <w:r w:rsidR="008530B3">
        <w:rPr>
          <w:rFonts w:eastAsia="宋体"/>
          <w:b/>
          <w:noProof/>
          <w:lang w:eastAsia="zh-CN"/>
        </w:rPr>
        <w:t>5</w:t>
      </w:r>
      <w:r w:rsidRPr="00733008">
        <w:rPr>
          <w:rFonts w:eastAsia="宋体"/>
          <w:b/>
          <w:lang w:eastAsia="zh-CN"/>
        </w:rPr>
        <w:fldChar w:fldCharType="end"/>
      </w:r>
      <w:r w:rsidRPr="00733008">
        <w:rPr>
          <w:rFonts w:eastAsia="宋体"/>
          <w:b/>
          <w:lang w:eastAsia="zh-CN"/>
        </w:rPr>
        <w:t>:</w:t>
      </w:r>
      <w:r w:rsidRPr="00733008">
        <w:rPr>
          <w:rFonts w:eastAsia="等线"/>
          <w:b/>
          <w:szCs w:val="20"/>
          <w:lang w:val="en-GB" w:eastAsia="zh-CN"/>
        </w:rPr>
        <w:t xml:space="preserve"> If PUSCH with repetitions are overlapped with URLLC transmission, the repetition that collides with URLLC transmission is cancelled.</w:t>
      </w:r>
      <w:bookmarkEnd w:id="16"/>
    </w:p>
    <w:p w14:paraId="242C602A" w14:textId="35209F48" w:rsidR="00076BF9" w:rsidRPr="00733008" w:rsidRDefault="00076BF9" w:rsidP="00076BF9">
      <w:pPr>
        <w:pStyle w:val="a0"/>
        <w:numPr>
          <w:ilvl w:val="0"/>
          <w:numId w:val="32"/>
        </w:numPr>
        <w:rPr>
          <w:rFonts w:eastAsia="等线"/>
          <w:b/>
          <w:szCs w:val="20"/>
          <w:lang w:val="en-GB" w:eastAsia="zh-CN"/>
        </w:rPr>
      </w:pPr>
      <w:r w:rsidRPr="00733008">
        <w:rPr>
          <w:rFonts w:eastAsia="等线"/>
          <w:b/>
          <w:szCs w:val="20"/>
          <w:lang w:val="en-GB" w:eastAsia="zh-CN"/>
        </w:rPr>
        <w:t>FFS whether a nominal repetition or actual repetition is to be cancelled after there is conclusion on design of PUSCH repetitions in PUSCH session.</w:t>
      </w:r>
    </w:p>
    <w:p w14:paraId="5E8DE2D9" w14:textId="5CC5E2C6" w:rsidR="00076BF9" w:rsidRPr="00733008" w:rsidRDefault="00076BF9" w:rsidP="00733008">
      <w:pPr>
        <w:pStyle w:val="a0"/>
        <w:numPr>
          <w:ilvl w:val="0"/>
          <w:numId w:val="45"/>
        </w:numPr>
        <w:rPr>
          <w:rFonts w:eastAsia="等线"/>
          <w:b/>
          <w:szCs w:val="20"/>
          <w:u w:val="single"/>
          <w:lang w:eastAsia="zh-CN"/>
        </w:rPr>
      </w:pPr>
      <w:r w:rsidRPr="00733008">
        <w:rPr>
          <w:rFonts w:eastAsia="等线"/>
          <w:b/>
          <w:szCs w:val="20"/>
          <w:u w:val="single"/>
          <w:lang w:eastAsia="zh-CN"/>
        </w:rPr>
        <w:lastRenderedPageBreak/>
        <w:t>PUCCH</w:t>
      </w:r>
      <w:r w:rsidRPr="00733008">
        <w:rPr>
          <w:rFonts w:eastAsia="等线" w:hint="eastAsia"/>
          <w:b/>
          <w:szCs w:val="20"/>
          <w:u w:val="single"/>
          <w:lang w:eastAsia="zh-CN"/>
        </w:rPr>
        <w:t xml:space="preserve"> </w:t>
      </w:r>
      <w:r w:rsidR="00733008">
        <w:rPr>
          <w:rFonts w:eastAsia="等线"/>
          <w:b/>
          <w:szCs w:val="20"/>
          <w:u w:val="single"/>
          <w:lang w:eastAsia="zh-CN"/>
        </w:rPr>
        <w:t xml:space="preserve">with </w:t>
      </w:r>
      <w:r w:rsidRPr="00733008">
        <w:rPr>
          <w:rFonts w:eastAsia="等线" w:hint="eastAsia"/>
          <w:b/>
          <w:szCs w:val="20"/>
          <w:u w:val="single"/>
          <w:lang w:eastAsia="zh-CN"/>
        </w:rPr>
        <w:t>repetition</w:t>
      </w:r>
    </w:p>
    <w:p w14:paraId="5B802810" w14:textId="47FE6F69" w:rsidR="00076BF9" w:rsidRDefault="00076BF9" w:rsidP="00076BF9">
      <w:pPr>
        <w:pStyle w:val="a0"/>
        <w:rPr>
          <w:rFonts w:eastAsia="等线"/>
          <w:szCs w:val="20"/>
          <w:lang w:val="en-GB" w:eastAsia="zh-CN"/>
        </w:rPr>
      </w:pPr>
      <w:r>
        <w:rPr>
          <w:rFonts w:eastAsia="等线"/>
          <w:szCs w:val="20"/>
          <w:lang w:val="en-GB" w:eastAsia="zh-CN"/>
        </w:rPr>
        <w:t>If PUCCH with repetitions are overlapped with URLLC transmission, the repetition that collides with URLLC transmission is cancelled, if the cancellation timeline is satisfied. The repetitions of PUCCH that are not colliding with URLLC transmission can be transmitted.</w:t>
      </w:r>
    </w:p>
    <w:p w14:paraId="055239B3" w14:textId="6CA08C44" w:rsidR="00076BF9" w:rsidRPr="00733008" w:rsidRDefault="00076BF9" w:rsidP="00076BF9">
      <w:pPr>
        <w:pStyle w:val="a0"/>
        <w:rPr>
          <w:rFonts w:eastAsia="等线"/>
          <w:b/>
          <w:szCs w:val="20"/>
          <w:lang w:val="en-GB" w:eastAsia="zh-CN"/>
        </w:rPr>
      </w:pPr>
      <w:bookmarkStart w:id="17" w:name="_Ref21009249"/>
      <w:r w:rsidRPr="00733008">
        <w:rPr>
          <w:rFonts w:eastAsia="宋体"/>
          <w:b/>
          <w:lang w:eastAsia="zh-CN"/>
        </w:rPr>
        <w:t xml:space="preserve">Proposal </w:t>
      </w:r>
      <w:r w:rsidRPr="00733008">
        <w:rPr>
          <w:rFonts w:eastAsia="宋体"/>
          <w:b/>
          <w:lang w:eastAsia="zh-CN"/>
        </w:rPr>
        <w:fldChar w:fldCharType="begin"/>
      </w:r>
      <w:r w:rsidRPr="00733008">
        <w:rPr>
          <w:rFonts w:eastAsia="宋体"/>
          <w:b/>
          <w:lang w:eastAsia="zh-CN"/>
        </w:rPr>
        <w:instrText xml:space="preserve"> SEQ Proposal \* ARABIC </w:instrText>
      </w:r>
      <w:r w:rsidRPr="00733008">
        <w:rPr>
          <w:rFonts w:eastAsia="宋体"/>
          <w:b/>
          <w:lang w:eastAsia="zh-CN"/>
        </w:rPr>
        <w:fldChar w:fldCharType="separate"/>
      </w:r>
      <w:r w:rsidR="008530B3">
        <w:rPr>
          <w:rFonts w:eastAsia="宋体"/>
          <w:b/>
          <w:noProof/>
          <w:lang w:eastAsia="zh-CN"/>
        </w:rPr>
        <w:t>6</w:t>
      </w:r>
      <w:r w:rsidRPr="00733008">
        <w:rPr>
          <w:rFonts w:eastAsia="宋体"/>
          <w:b/>
          <w:lang w:eastAsia="zh-CN"/>
        </w:rPr>
        <w:fldChar w:fldCharType="end"/>
      </w:r>
      <w:r w:rsidRPr="00733008">
        <w:rPr>
          <w:rFonts w:eastAsia="宋体"/>
          <w:b/>
          <w:lang w:eastAsia="zh-CN"/>
        </w:rPr>
        <w:t xml:space="preserve">: </w:t>
      </w:r>
      <w:r w:rsidRPr="00733008">
        <w:rPr>
          <w:rFonts w:eastAsia="等线"/>
          <w:b/>
          <w:szCs w:val="20"/>
          <w:lang w:val="en-GB" w:eastAsia="zh-CN"/>
        </w:rPr>
        <w:t>If PUCCH can be cancelled by UL CI, in case of PUSCH with repetitions overlapping with URLLC transmission, the repetition that collides with URLLC transmission is cancelled.</w:t>
      </w:r>
      <w:bookmarkEnd w:id="17"/>
    </w:p>
    <w:p w14:paraId="0704E8D6" w14:textId="77777777" w:rsidR="00076BF9" w:rsidRPr="00716C7E" w:rsidRDefault="00076BF9" w:rsidP="00076BF9">
      <w:pPr>
        <w:pStyle w:val="a0"/>
        <w:rPr>
          <w:rFonts w:eastAsia="等线"/>
          <w:szCs w:val="20"/>
          <w:lang w:val="en-GB" w:eastAsia="zh-CN"/>
        </w:rPr>
      </w:pPr>
    </w:p>
    <w:p w14:paraId="799210AA" w14:textId="67EF6CE6" w:rsidR="00076BF9" w:rsidRPr="00733008" w:rsidRDefault="00733008" w:rsidP="00733008">
      <w:pPr>
        <w:pStyle w:val="a0"/>
        <w:numPr>
          <w:ilvl w:val="0"/>
          <w:numId w:val="45"/>
        </w:numPr>
        <w:rPr>
          <w:rFonts w:eastAsia="等线"/>
          <w:b/>
          <w:szCs w:val="20"/>
          <w:u w:val="single"/>
          <w:lang w:eastAsia="zh-CN"/>
        </w:rPr>
      </w:pPr>
      <w:r w:rsidRPr="00733008">
        <w:rPr>
          <w:rFonts w:eastAsia="等线"/>
          <w:b/>
          <w:szCs w:val="20"/>
          <w:u w:val="single"/>
          <w:lang w:eastAsia="zh-CN"/>
        </w:rPr>
        <w:t>W</w:t>
      </w:r>
      <w:r w:rsidR="00F418DA" w:rsidRPr="00733008">
        <w:rPr>
          <w:rFonts w:eastAsia="等线" w:hint="eastAsia"/>
          <w:b/>
          <w:szCs w:val="20"/>
          <w:u w:val="single"/>
          <w:lang w:eastAsia="zh-CN"/>
        </w:rPr>
        <w:t xml:space="preserve">hether another PUSCH can be scheduled </w:t>
      </w:r>
      <w:r w:rsidR="00F418DA" w:rsidRPr="00733008">
        <w:rPr>
          <w:rFonts w:eastAsia="等线"/>
          <w:b/>
          <w:szCs w:val="20"/>
          <w:u w:val="single"/>
          <w:lang w:eastAsia="zh-CN"/>
        </w:rPr>
        <w:t>in non-pre-empted</w:t>
      </w:r>
      <w:r w:rsidR="00F418DA" w:rsidRPr="00733008">
        <w:rPr>
          <w:rFonts w:eastAsia="等线" w:hint="eastAsia"/>
          <w:b/>
          <w:szCs w:val="20"/>
          <w:u w:val="single"/>
          <w:lang w:eastAsia="zh-CN"/>
        </w:rPr>
        <w:t xml:space="preserve"> resource</w:t>
      </w:r>
    </w:p>
    <w:p w14:paraId="702257EB" w14:textId="77777777" w:rsidR="00F418DA" w:rsidRDefault="00F418DA" w:rsidP="00AD3347">
      <w:pPr>
        <w:pStyle w:val="a0"/>
      </w:pPr>
      <w:r>
        <w:t xml:space="preserve">If a UE is scheduled with a PUSCH on a resource that is overlapping with URLLC transmission. UE cancels the PUSCH on the overlapped resource according to the indication by UL CI. If </w:t>
      </w:r>
      <w:proofErr w:type="spellStart"/>
      <w:r>
        <w:t>gNB</w:t>
      </w:r>
      <w:proofErr w:type="spellEnd"/>
      <w:r>
        <w:t xml:space="preserve"> schedules the UE another PUSCH on the non-preempted resource, the PUSCH on the non-preempted resource needs to correspond to a different HARQ process from that of the cancelled PUSCH. It is actually an out-of-order PUSCH scheduling case. </w:t>
      </w:r>
    </w:p>
    <w:p w14:paraId="2D54F5AE" w14:textId="6631F1C8" w:rsidR="005833D4" w:rsidRDefault="00F418DA" w:rsidP="005833D4">
      <w:pPr>
        <w:pStyle w:val="a0"/>
      </w:pPr>
      <w:r>
        <w:t>An example is shown in the</w:t>
      </w:r>
      <w:r w:rsidR="009459B3">
        <w:t xml:space="preserve"> </w:t>
      </w:r>
      <w:r w:rsidR="009459B3" w:rsidRPr="00765998">
        <w:fldChar w:fldCharType="begin"/>
      </w:r>
      <w:r w:rsidR="009459B3" w:rsidRPr="009459B3">
        <w:instrText xml:space="preserve"> REF _Ref20931714 \h </w:instrText>
      </w:r>
      <w:r w:rsidR="009459B3" w:rsidRPr="00C9270D">
        <w:instrText xml:space="preserve"> \* MERGEFORMAT </w:instrText>
      </w:r>
      <w:r w:rsidR="009459B3" w:rsidRPr="00765998">
        <w:fldChar w:fldCharType="separate"/>
      </w:r>
      <w:r w:rsidR="008530B3" w:rsidRPr="00C9270D">
        <w:t xml:space="preserve">Figure </w:t>
      </w:r>
      <w:r w:rsidR="008530B3" w:rsidRPr="00C9270D">
        <w:rPr>
          <w:noProof/>
        </w:rPr>
        <w:t>1</w:t>
      </w:r>
      <w:r w:rsidR="009459B3" w:rsidRPr="00765998">
        <w:fldChar w:fldCharType="end"/>
      </w:r>
      <w:r>
        <w:t>.</w:t>
      </w:r>
      <w:r w:rsidR="00F71EA3">
        <w:t xml:space="preserve"> PUSCH 1 is scheduled by UL grant #1 with HARQ process number #1. After that, PUSCH 1 is to be cancelled since it is overlapped with URLLC transmission. UL grant #2 is transmitted to schedule PUSCH 2 on the resource that is not overlapped with URLLC transmission. In such case, PUSCH 1 and PUSCH 2 are in out-of-order scheduling. </w:t>
      </w:r>
      <w:r w:rsidR="005833D4">
        <w:t>If out-of-order scheduling is supported and different HARQ process is used, another PUSCH can be scheduled in non-preempted resource</w:t>
      </w:r>
      <w:r w:rsidR="009459B3">
        <w:t>.</w:t>
      </w:r>
    </w:p>
    <w:p w14:paraId="518DB5E5" w14:textId="5CD6B6B7" w:rsidR="009459B3" w:rsidRDefault="009459B3" w:rsidP="009459B3">
      <w:pPr>
        <w:pStyle w:val="a0"/>
      </w:pPr>
      <w:bookmarkStart w:id="18" w:name="_Ref21009258"/>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8530B3">
        <w:rPr>
          <w:rFonts w:eastAsia="宋体"/>
          <w:b/>
          <w:noProof/>
          <w:lang w:eastAsia="zh-CN"/>
        </w:rPr>
        <w:t>7</w:t>
      </w:r>
      <w:r w:rsidRPr="00CF258C">
        <w:rPr>
          <w:rFonts w:eastAsia="宋体"/>
          <w:b/>
          <w:lang w:eastAsia="zh-CN"/>
        </w:rPr>
        <w:fldChar w:fldCharType="end"/>
      </w:r>
      <w:r w:rsidRPr="00CF258C">
        <w:rPr>
          <w:rFonts w:eastAsia="宋体"/>
          <w:b/>
          <w:lang w:eastAsia="zh-CN"/>
        </w:rPr>
        <w:t>:</w:t>
      </w:r>
      <w:r>
        <w:rPr>
          <w:rFonts w:eastAsia="宋体"/>
          <w:b/>
          <w:lang w:eastAsia="zh-CN"/>
        </w:rPr>
        <w:t xml:space="preserve"> </w:t>
      </w:r>
      <w:r w:rsidRPr="005833D4">
        <w:rPr>
          <w:rFonts w:eastAsia="宋体"/>
          <w:b/>
          <w:lang w:eastAsia="zh-CN"/>
        </w:rPr>
        <w:t>If out-of-order scheduling is supported and different HARQ process is used</w:t>
      </w:r>
      <w:r>
        <w:rPr>
          <w:rFonts w:eastAsia="宋体"/>
          <w:b/>
          <w:lang w:eastAsia="zh-CN"/>
        </w:rPr>
        <w:t>, when a PUSCH is overlapped with the preempted resource and is cancelled by UL CI, another PUSCH can be scheduled with a different HARQ process in the non-preempted resource.</w:t>
      </w:r>
      <w:bookmarkEnd w:id="18"/>
    </w:p>
    <w:p w14:paraId="4B26B8F9" w14:textId="77D83A30" w:rsidR="00692C72" w:rsidRDefault="00692C72" w:rsidP="005833D4">
      <w:pPr>
        <w:pStyle w:val="a0"/>
      </w:pPr>
      <w:r>
        <w:object w:dxaOrig="14145" w:dyaOrig="7545" w14:anchorId="38EF9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41.9pt" o:ole="">
            <v:imagedata r:id="rId8" o:title=""/>
          </v:shape>
          <o:OLEObject Type="Embed" ProgID="Visio.Drawing.15" ShapeID="_x0000_i1025" DrawAspect="Content" ObjectID="_1631633259" r:id="rId9"/>
        </w:object>
      </w:r>
    </w:p>
    <w:p w14:paraId="7E83797E" w14:textId="30C04B68" w:rsidR="00C23092" w:rsidRPr="00C3707A" w:rsidRDefault="00C23092" w:rsidP="00C23092">
      <w:pPr>
        <w:pStyle w:val="a6"/>
        <w:jc w:val="center"/>
        <w:rPr>
          <w:rFonts w:eastAsia="宋体"/>
          <w:b/>
          <w:sz w:val="22"/>
          <w:szCs w:val="22"/>
          <w:lang w:eastAsia="zh-CN"/>
        </w:rPr>
      </w:pPr>
      <w:bookmarkStart w:id="19" w:name="_Ref20931714"/>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8530B3">
        <w:rPr>
          <w:b/>
          <w:noProof/>
        </w:rPr>
        <w:t>1</w:t>
      </w:r>
      <w:r w:rsidRPr="00C3707A">
        <w:rPr>
          <w:b/>
        </w:rPr>
        <w:fldChar w:fldCharType="end"/>
      </w:r>
      <w:bookmarkEnd w:id="19"/>
      <w:r w:rsidRPr="00C3707A">
        <w:rPr>
          <w:b/>
        </w:rPr>
        <w:t xml:space="preserve">: </w:t>
      </w:r>
      <w:r>
        <w:rPr>
          <w:rFonts w:eastAsia="宋体"/>
          <w:b/>
          <w:lang w:eastAsia="zh-CN"/>
        </w:rPr>
        <w:t>Example of another PUSCH scheduled after UL cancellation</w:t>
      </w:r>
    </w:p>
    <w:p w14:paraId="67F9AD46" w14:textId="77777777" w:rsidR="00F418DA" w:rsidRDefault="00F418DA" w:rsidP="00AD3347">
      <w:pPr>
        <w:pStyle w:val="a0"/>
        <w:rPr>
          <w:rFonts w:eastAsia="等线"/>
          <w:szCs w:val="20"/>
          <w:lang w:val="en-GB" w:eastAsia="zh-CN"/>
        </w:rPr>
      </w:pPr>
    </w:p>
    <w:bookmarkEnd w:id="13"/>
    <w:bookmarkEnd w:id="14"/>
    <w:p w14:paraId="129B7396" w14:textId="6D52DD4E" w:rsidR="00234335" w:rsidRPr="003C34B9" w:rsidRDefault="00234335" w:rsidP="0023433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C34B9">
        <w:rPr>
          <w:rFonts w:ascii="Arial" w:eastAsia="宋体" w:hAnsi="Arial"/>
          <w:sz w:val="32"/>
          <w:szCs w:val="20"/>
        </w:rPr>
        <w:t>UE Processing timeline for the UL cancelation indication</w:t>
      </w:r>
    </w:p>
    <w:p w14:paraId="0E57C272" w14:textId="26C9045B" w:rsidR="0095227C" w:rsidRDefault="00036B4A" w:rsidP="00234335">
      <w:pPr>
        <w:spacing w:after="120"/>
        <w:jc w:val="both"/>
        <w:rPr>
          <w:rFonts w:ascii="Times" w:eastAsia="宋体" w:hAnsi="Times" w:cs="Times"/>
          <w:bCs/>
          <w:iCs/>
          <w:szCs w:val="20"/>
          <w:lang w:val="en-GB" w:eastAsia="zh-CN"/>
        </w:rPr>
      </w:pPr>
      <w:r>
        <w:rPr>
          <w:rFonts w:eastAsia="等线"/>
          <w:szCs w:val="20"/>
          <w:lang w:eastAsia="zh-CN"/>
        </w:rPr>
        <w:t xml:space="preserve">In RAN1 #98 meeting, it was agreed that </w:t>
      </w:r>
      <w:r>
        <w:rPr>
          <w:rFonts w:ascii="Times" w:eastAsia="Batang" w:hAnsi="Times"/>
          <w:szCs w:val="20"/>
          <w:lang w:val="en-GB"/>
        </w:rPr>
        <w:t>t</w:t>
      </w:r>
      <w:r w:rsidRPr="0095227C">
        <w:rPr>
          <w:rFonts w:ascii="Times" w:eastAsia="Batang" w:hAnsi="Times"/>
          <w:szCs w:val="20"/>
          <w:lang w:val="en-GB"/>
        </w:rPr>
        <w:t xml:space="preserve">he </w:t>
      </w:r>
      <w:r w:rsidRPr="0095227C">
        <w:rPr>
          <w:rFonts w:ascii="Times" w:eastAsia="Batang" w:hAnsi="Times" w:hint="eastAsia"/>
          <w:szCs w:val="20"/>
          <w:lang w:val="en-GB"/>
        </w:rPr>
        <w:t xml:space="preserve">UE </w:t>
      </w:r>
      <w:r w:rsidRPr="0095227C">
        <w:rPr>
          <w:rFonts w:ascii="Times" w:eastAsia="Batang" w:hAnsi="Times"/>
          <w:szCs w:val="20"/>
          <w:lang w:val="en-GB"/>
        </w:rPr>
        <w:t xml:space="preserve">processing </w:t>
      </w:r>
      <w:r w:rsidRPr="0095227C">
        <w:rPr>
          <w:rFonts w:ascii="Times" w:eastAsia="Batang" w:hAnsi="Times" w:hint="eastAsia"/>
          <w:szCs w:val="20"/>
          <w:lang w:val="en-GB"/>
        </w:rPr>
        <w:t>time</w:t>
      </w:r>
      <w:r w:rsidRPr="0095227C">
        <w:rPr>
          <w:rFonts w:ascii="Times" w:eastAsia="Batang" w:hAnsi="Times"/>
          <w:szCs w:val="20"/>
          <w:lang w:val="en-GB"/>
        </w:rPr>
        <w:t xml:space="preserve"> requirement</w:t>
      </w:r>
      <w:r w:rsidRPr="0095227C">
        <w:rPr>
          <w:rFonts w:ascii="Times" w:eastAsia="Batang" w:hAnsi="Times" w:hint="eastAsia"/>
          <w:szCs w:val="20"/>
          <w:lang w:val="en-GB"/>
        </w:rPr>
        <w:t xml:space="preserve"> </w:t>
      </w:r>
      <w:r w:rsidRPr="0095227C">
        <w:rPr>
          <w:rFonts w:ascii="Times" w:eastAsia="Batang" w:hAnsi="Times"/>
          <w:szCs w:val="20"/>
          <w:lang w:val="en-GB"/>
        </w:rPr>
        <w:t>for UL cancelation indication</w:t>
      </w:r>
      <w:r w:rsidRPr="0095227C">
        <w:rPr>
          <w:rFonts w:ascii="Times" w:eastAsia="Batang" w:hAnsi="Times" w:hint="eastAsia"/>
          <w:szCs w:val="20"/>
          <w:lang w:val="en-GB"/>
        </w:rPr>
        <w:t xml:space="preserve"> </w:t>
      </w:r>
      <w:r w:rsidRPr="0095227C">
        <w:rPr>
          <w:rFonts w:ascii="Times" w:eastAsia="Batang" w:hAnsi="Times"/>
          <w:szCs w:val="20"/>
          <w:lang w:val="en-GB"/>
        </w:rPr>
        <w:t xml:space="preserve">based on N2 defined </w:t>
      </w:r>
      <w:r w:rsidRPr="0095227C">
        <w:rPr>
          <w:rFonts w:ascii="Times" w:eastAsia="宋体" w:hAnsi="Times" w:hint="eastAsia"/>
          <w:szCs w:val="20"/>
          <w:lang w:val="en-GB" w:eastAsia="zh-CN"/>
        </w:rPr>
        <w:t>in Rel-15 UE cap#2 is supported</w:t>
      </w:r>
      <w:r>
        <w:rPr>
          <w:rFonts w:ascii="Times" w:eastAsia="宋体" w:hAnsi="Times"/>
          <w:szCs w:val="20"/>
          <w:lang w:val="en-GB" w:eastAsia="zh-CN"/>
        </w:rPr>
        <w:t>.</w:t>
      </w:r>
      <w:r w:rsidR="002F2142">
        <w:rPr>
          <w:rFonts w:ascii="Times" w:eastAsia="宋体" w:hAnsi="Times"/>
          <w:szCs w:val="20"/>
          <w:lang w:val="en-GB" w:eastAsia="zh-CN"/>
        </w:rPr>
        <w:t xml:space="preserve"> The remaining questions are whether to </w:t>
      </w:r>
      <w:r w:rsidR="002F2142" w:rsidRPr="00733008">
        <w:rPr>
          <w:rFonts w:ascii="Times" w:eastAsia="宋体" w:hAnsi="Times"/>
          <w:szCs w:val="20"/>
          <w:lang w:val="en-GB" w:eastAsia="zh-CN"/>
        </w:rPr>
        <w:t xml:space="preserve">define </w:t>
      </w:r>
      <w:r w:rsidR="002F2142" w:rsidRPr="00733008">
        <w:rPr>
          <w:rFonts w:ascii="Times" w:eastAsia="宋体" w:hAnsi="Times" w:cs="Times" w:hint="eastAsia"/>
          <w:bCs/>
          <w:iCs/>
          <w:szCs w:val="20"/>
          <w:lang w:val="en-GB" w:eastAsia="zh-CN"/>
        </w:rPr>
        <w:t xml:space="preserve">the processing time </w:t>
      </w:r>
      <w:r w:rsidR="002F2142" w:rsidRPr="00733008">
        <w:rPr>
          <w:rFonts w:ascii="Times" w:eastAsia="Batang" w:hAnsi="Times"/>
          <w:szCs w:val="20"/>
          <w:lang w:val="en-GB" w:eastAsia="x-none"/>
        </w:rPr>
        <w:t>requirement</w:t>
      </w:r>
      <w:r w:rsidR="002F2142" w:rsidRPr="00733008">
        <w:rPr>
          <w:rFonts w:ascii="Times" w:eastAsia="Batang" w:hAnsi="Times" w:hint="eastAsia"/>
          <w:szCs w:val="20"/>
          <w:lang w:val="en-GB" w:eastAsia="x-none"/>
        </w:rPr>
        <w:t xml:space="preserve"> </w:t>
      </w:r>
      <w:r w:rsidR="002F2142" w:rsidRPr="00733008">
        <w:rPr>
          <w:rFonts w:ascii="Times" w:eastAsia="宋体" w:hAnsi="Times" w:cs="Times" w:hint="eastAsia"/>
          <w:bCs/>
          <w:iCs/>
          <w:szCs w:val="20"/>
          <w:lang w:val="en-GB" w:eastAsia="zh-CN"/>
        </w:rPr>
        <w:t xml:space="preserve">for UL cancelation indication larger than </w:t>
      </w:r>
      <w:r w:rsidR="002F2142" w:rsidRPr="00733008">
        <w:rPr>
          <w:rFonts w:ascii="Times" w:eastAsia="宋体" w:hAnsi="Times" w:cs="Times"/>
          <w:bCs/>
          <w:iCs/>
          <w:szCs w:val="20"/>
          <w:lang w:val="en-GB" w:eastAsia="zh-CN"/>
        </w:rPr>
        <w:t xml:space="preserve">and/or shorter than </w:t>
      </w:r>
      <w:r w:rsidR="002F2142" w:rsidRPr="00733008">
        <w:rPr>
          <w:rFonts w:ascii="Times" w:eastAsia="宋体" w:hAnsi="Times" w:cs="Times" w:hint="eastAsia"/>
          <w:bCs/>
          <w:iCs/>
          <w:szCs w:val="20"/>
          <w:lang w:val="en-GB" w:eastAsia="zh-CN"/>
        </w:rPr>
        <w:t>Rel-15 UE cap#2</w:t>
      </w:r>
      <w:r w:rsidR="002F2142" w:rsidRPr="00733008">
        <w:rPr>
          <w:rFonts w:ascii="Times" w:eastAsia="宋体" w:hAnsi="Times" w:cs="Times"/>
          <w:bCs/>
          <w:iCs/>
          <w:szCs w:val="20"/>
          <w:lang w:val="en-GB" w:eastAsia="zh-CN"/>
        </w:rPr>
        <w:t>.</w:t>
      </w:r>
    </w:p>
    <w:p w14:paraId="08B8E643" w14:textId="6F7CDEFC" w:rsidR="002F2142" w:rsidRDefault="002F2142" w:rsidP="00234335">
      <w:pPr>
        <w:spacing w:after="120"/>
        <w:jc w:val="both"/>
        <w:rPr>
          <w:rFonts w:ascii="Times" w:eastAsia="宋体" w:hAnsi="Times" w:cs="Times"/>
          <w:bCs/>
          <w:iCs/>
          <w:szCs w:val="20"/>
          <w:lang w:val="en-GB" w:eastAsia="zh-CN"/>
        </w:rPr>
      </w:pPr>
      <w:r>
        <w:rPr>
          <w:rFonts w:ascii="Times" w:eastAsia="宋体" w:hAnsi="Times" w:cs="Times"/>
          <w:bCs/>
          <w:iCs/>
          <w:szCs w:val="20"/>
          <w:lang w:val="en-GB" w:eastAsia="zh-CN"/>
        </w:rPr>
        <w:t>A larger than Rel.15 defined cap#2 N2 processing time requirement for UL CI can relax the complexity for UE supporting UL CI, since the UE may not need to support processing time of capability #2.</w:t>
      </w:r>
      <w:r w:rsidR="00916D9A">
        <w:rPr>
          <w:rFonts w:ascii="Times" w:eastAsia="宋体" w:hAnsi="Times" w:cs="Times"/>
          <w:bCs/>
          <w:iCs/>
          <w:szCs w:val="20"/>
          <w:lang w:val="en-GB" w:eastAsia="zh-CN"/>
        </w:rPr>
        <w:t xml:space="preserve"> However, the drawback is that it may put limitation on the application of UL CI due that the sufficient cancellation time needs to be ensured when </w:t>
      </w:r>
      <w:proofErr w:type="spellStart"/>
      <w:r w:rsidR="00916D9A">
        <w:rPr>
          <w:rFonts w:ascii="Times" w:eastAsia="宋体" w:hAnsi="Times" w:cs="Times"/>
          <w:bCs/>
          <w:iCs/>
          <w:szCs w:val="20"/>
          <w:lang w:val="en-GB" w:eastAsia="zh-CN"/>
        </w:rPr>
        <w:t>gNB</w:t>
      </w:r>
      <w:proofErr w:type="spellEnd"/>
      <w:r w:rsidR="00916D9A">
        <w:rPr>
          <w:rFonts w:ascii="Times" w:eastAsia="宋体" w:hAnsi="Times" w:cs="Times"/>
          <w:bCs/>
          <w:iCs/>
          <w:szCs w:val="20"/>
          <w:lang w:val="en-GB" w:eastAsia="zh-CN"/>
        </w:rPr>
        <w:t xml:space="preserve"> transmits a UL CI.</w:t>
      </w:r>
    </w:p>
    <w:p w14:paraId="47662D37" w14:textId="71BB1FCA" w:rsidR="00234335" w:rsidRDefault="009D7F03" w:rsidP="00234335">
      <w:pPr>
        <w:pStyle w:val="a0"/>
        <w:rPr>
          <w:rFonts w:eastAsia="等线"/>
          <w:szCs w:val="20"/>
          <w:lang w:eastAsia="zh-CN"/>
        </w:rPr>
      </w:pPr>
      <w:r>
        <w:rPr>
          <w:rFonts w:eastAsia="等线"/>
          <w:szCs w:val="20"/>
          <w:lang w:eastAsia="zh-CN"/>
        </w:rPr>
        <w:t xml:space="preserve">In addition, when </w:t>
      </w:r>
      <w:proofErr w:type="spellStart"/>
      <w:r>
        <w:rPr>
          <w:rFonts w:eastAsia="等线"/>
          <w:szCs w:val="20"/>
          <w:lang w:eastAsia="zh-CN"/>
        </w:rPr>
        <w:t>gNB</w:t>
      </w:r>
      <w:proofErr w:type="spellEnd"/>
      <w:r>
        <w:rPr>
          <w:rFonts w:eastAsia="等线"/>
          <w:szCs w:val="20"/>
          <w:lang w:eastAsia="zh-CN"/>
        </w:rPr>
        <w:t xml:space="preserve"> schedules a URLLC transmission, </w:t>
      </w:r>
      <w:proofErr w:type="spellStart"/>
      <w:r>
        <w:rPr>
          <w:rFonts w:eastAsia="等线"/>
          <w:szCs w:val="20"/>
          <w:lang w:eastAsia="zh-CN"/>
        </w:rPr>
        <w:t>gNB</w:t>
      </w:r>
      <w:proofErr w:type="spellEnd"/>
      <w:r>
        <w:rPr>
          <w:rFonts w:eastAsia="等线"/>
          <w:szCs w:val="20"/>
          <w:lang w:eastAsia="zh-CN"/>
        </w:rPr>
        <w:t xml:space="preserve"> may not be able to send a UL cancellation indication due to no monitoring occasion at that moment for UL cancellation indication. In such case, </w:t>
      </w:r>
      <w:proofErr w:type="spellStart"/>
      <w:r>
        <w:rPr>
          <w:rFonts w:eastAsia="等线"/>
          <w:szCs w:val="20"/>
          <w:lang w:eastAsia="zh-CN"/>
        </w:rPr>
        <w:t>gNB</w:t>
      </w:r>
      <w:proofErr w:type="spellEnd"/>
      <w:r>
        <w:rPr>
          <w:rFonts w:eastAsia="等线"/>
          <w:szCs w:val="20"/>
          <w:lang w:eastAsia="zh-CN"/>
        </w:rPr>
        <w:t xml:space="preserve"> can </w:t>
      </w:r>
      <w:r>
        <w:rPr>
          <w:rFonts w:eastAsia="等线"/>
          <w:szCs w:val="20"/>
          <w:lang w:eastAsia="zh-CN"/>
        </w:rPr>
        <w:lastRenderedPageBreak/>
        <w:t>only transmit the UL cancellation indication in the first available monitoring occasion after scheduling URLLC and the cancellation time shorter than N2 could be needed.</w:t>
      </w:r>
    </w:p>
    <w:p w14:paraId="769A6ED3" w14:textId="006ABE40" w:rsidR="001462F5" w:rsidRPr="00733008" w:rsidRDefault="001462F5" w:rsidP="001462F5">
      <w:pPr>
        <w:spacing w:after="120"/>
        <w:jc w:val="both"/>
        <w:rPr>
          <w:rFonts w:eastAsia="等线"/>
          <w:b/>
          <w:szCs w:val="20"/>
          <w:lang w:eastAsia="zh-CN"/>
        </w:rPr>
      </w:pPr>
      <w:bookmarkStart w:id="20" w:name="_Ref21009268"/>
      <w:r w:rsidRPr="00733008">
        <w:rPr>
          <w:rFonts w:eastAsia="宋体"/>
          <w:b/>
          <w:lang w:eastAsia="zh-CN"/>
        </w:rPr>
        <w:t xml:space="preserve">Proposal </w:t>
      </w:r>
      <w:r w:rsidRPr="00733008">
        <w:rPr>
          <w:rFonts w:eastAsia="宋体"/>
          <w:b/>
          <w:lang w:eastAsia="zh-CN"/>
        </w:rPr>
        <w:fldChar w:fldCharType="begin"/>
      </w:r>
      <w:r w:rsidRPr="00733008">
        <w:rPr>
          <w:rFonts w:eastAsia="宋体"/>
          <w:b/>
          <w:lang w:eastAsia="zh-CN"/>
        </w:rPr>
        <w:instrText xml:space="preserve"> SEQ Proposal \* ARABIC </w:instrText>
      </w:r>
      <w:r w:rsidRPr="00733008">
        <w:rPr>
          <w:rFonts w:eastAsia="宋体"/>
          <w:b/>
          <w:lang w:eastAsia="zh-CN"/>
        </w:rPr>
        <w:fldChar w:fldCharType="separate"/>
      </w:r>
      <w:r w:rsidR="008530B3">
        <w:rPr>
          <w:rFonts w:eastAsia="宋体"/>
          <w:b/>
          <w:noProof/>
          <w:lang w:eastAsia="zh-CN"/>
        </w:rPr>
        <w:t>8</w:t>
      </w:r>
      <w:r w:rsidRPr="00733008">
        <w:rPr>
          <w:rFonts w:eastAsia="宋体"/>
          <w:b/>
          <w:lang w:eastAsia="zh-CN"/>
        </w:rPr>
        <w:fldChar w:fldCharType="end"/>
      </w:r>
      <w:r w:rsidRPr="00733008">
        <w:rPr>
          <w:rFonts w:eastAsia="宋体"/>
          <w:b/>
          <w:lang w:eastAsia="zh-CN"/>
        </w:rPr>
        <w:t xml:space="preserve">: </w:t>
      </w:r>
      <w:r w:rsidRPr="00733008">
        <w:rPr>
          <w:rFonts w:ascii="Times" w:eastAsia="宋体" w:hAnsi="Times" w:cs="Times"/>
          <w:b/>
          <w:bCs/>
          <w:iCs/>
          <w:szCs w:val="20"/>
          <w:lang w:val="en-GB" w:eastAsia="zh-CN"/>
        </w:rPr>
        <w:t>T</w:t>
      </w:r>
      <w:r w:rsidR="00B25A3E" w:rsidRPr="00733008">
        <w:rPr>
          <w:rFonts w:ascii="Times" w:eastAsia="宋体" w:hAnsi="Times" w:cs="Times"/>
          <w:b/>
          <w:bCs/>
          <w:iCs/>
          <w:szCs w:val="20"/>
          <w:lang w:val="en-GB" w:eastAsia="zh-CN"/>
        </w:rPr>
        <w:t>h</w:t>
      </w:r>
      <w:r w:rsidRPr="00733008">
        <w:rPr>
          <w:rFonts w:ascii="Times" w:eastAsia="宋体" w:hAnsi="Times" w:cs="Times" w:hint="eastAsia"/>
          <w:b/>
          <w:bCs/>
          <w:iCs/>
          <w:szCs w:val="20"/>
          <w:lang w:val="en-GB" w:eastAsia="zh-CN"/>
        </w:rPr>
        <w:t xml:space="preserve">e processing time </w:t>
      </w:r>
      <w:r w:rsidRPr="00733008">
        <w:rPr>
          <w:rFonts w:ascii="Times" w:eastAsia="Batang" w:hAnsi="Times"/>
          <w:b/>
          <w:szCs w:val="20"/>
          <w:lang w:val="en-GB" w:eastAsia="x-none"/>
        </w:rPr>
        <w:t>requirement</w:t>
      </w:r>
      <w:r w:rsidRPr="00733008">
        <w:rPr>
          <w:rFonts w:ascii="Times" w:eastAsia="Batang" w:hAnsi="Times" w:hint="eastAsia"/>
          <w:b/>
          <w:szCs w:val="20"/>
          <w:lang w:val="en-GB" w:eastAsia="x-none"/>
        </w:rPr>
        <w:t xml:space="preserve"> </w:t>
      </w:r>
      <w:r w:rsidRPr="00733008">
        <w:rPr>
          <w:rFonts w:ascii="Times" w:eastAsia="宋体" w:hAnsi="Times" w:cs="Times" w:hint="eastAsia"/>
          <w:b/>
          <w:bCs/>
          <w:iCs/>
          <w:szCs w:val="20"/>
          <w:lang w:val="en-GB" w:eastAsia="zh-CN"/>
        </w:rPr>
        <w:t>for UL cancelation indication larger than N2 as defined in Rel-15 UE cap#2 can also be supported as an UE capability</w:t>
      </w:r>
      <w:bookmarkEnd w:id="20"/>
      <w:r w:rsidR="00EB4D44">
        <w:rPr>
          <w:rFonts w:ascii="Times" w:eastAsia="宋体" w:hAnsi="Times" w:cs="Times"/>
          <w:b/>
          <w:bCs/>
          <w:iCs/>
          <w:szCs w:val="20"/>
          <w:lang w:val="en-GB" w:eastAsia="zh-CN"/>
        </w:rPr>
        <w:t>.</w:t>
      </w:r>
    </w:p>
    <w:p w14:paraId="3E9736BE" w14:textId="48A15EE6" w:rsidR="00234335" w:rsidRPr="00D4067E" w:rsidRDefault="00234335" w:rsidP="002E6A8B">
      <w:pPr>
        <w:pStyle w:val="af2"/>
        <w:numPr>
          <w:ilvl w:val="0"/>
          <w:numId w:val="10"/>
        </w:numPr>
        <w:spacing w:afterLines="50" w:after="120"/>
        <w:ind w:firstLineChars="0" w:hanging="357"/>
        <w:rPr>
          <w:b/>
        </w:rPr>
      </w:pPr>
      <w:r w:rsidRPr="00A93DF8">
        <w:rPr>
          <w:rFonts w:ascii="Times New Roman" w:hAnsi="Times New Roman"/>
          <w:b/>
          <w:sz w:val="20"/>
        </w:rPr>
        <w:t xml:space="preserve">FFS </w:t>
      </w:r>
      <w:r w:rsidR="00F45C10">
        <w:rPr>
          <w:rFonts w:ascii="Times New Roman" w:hAnsi="Times New Roman"/>
          <w:b/>
          <w:sz w:val="20"/>
        </w:rPr>
        <w:t>shorter</w:t>
      </w:r>
      <w:r w:rsidRPr="00A93DF8">
        <w:rPr>
          <w:rFonts w:ascii="Times New Roman" w:hAnsi="Times New Roman"/>
          <w:b/>
          <w:sz w:val="20"/>
        </w:rPr>
        <w:t xml:space="preserve"> than </w:t>
      </w:r>
      <w:r w:rsidRPr="00A93DF8">
        <w:rPr>
          <w:rFonts w:ascii="Times New Roman" w:hAnsi="Times New Roman"/>
          <w:b/>
          <w:i/>
          <w:sz w:val="20"/>
        </w:rPr>
        <w:t>N</w:t>
      </w:r>
      <w:r w:rsidRPr="00A93DF8">
        <w:rPr>
          <w:rFonts w:ascii="Times New Roman" w:hAnsi="Times New Roman"/>
          <w:b/>
          <w:sz w:val="20"/>
        </w:rPr>
        <w:t xml:space="preserve">2 </w:t>
      </w:r>
      <w:r>
        <w:rPr>
          <w:rFonts w:ascii="Times New Roman" w:hAnsi="Times New Roman"/>
          <w:b/>
          <w:sz w:val="20"/>
        </w:rPr>
        <w:t>of</w:t>
      </w:r>
      <w:r w:rsidRPr="00A93DF8">
        <w:rPr>
          <w:rFonts w:ascii="Times New Roman" w:hAnsi="Times New Roman"/>
          <w:b/>
          <w:sz w:val="20"/>
        </w:rPr>
        <w:t xml:space="preserve"> Rel-15 UE processing time Capability #2</w:t>
      </w:r>
      <w:r w:rsidR="00EB2C55">
        <w:rPr>
          <w:rFonts w:ascii="Times New Roman" w:hAnsi="Times New Roman"/>
          <w:b/>
          <w:sz w:val="20"/>
        </w:rPr>
        <w:t>.</w:t>
      </w:r>
    </w:p>
    <w:p w14:paraId="531D4AF2" w14:textId="77777777" w:rsidR="00D4067E" w:rsidRPr="00D4067E" w:rsidRDefault="00D4067E" w:rsidP="00D4067E">
      <w:pPr>
        <w:spacing w:afterLines="50" w:after="120"/>
        <w:rPr>
          <w:b/>
        </w:rPr>
      </w:pPr>
    </w:p>
    <w:p w14:paraId="6CD7AAAB" w14:textId="77777777" w:rsidR="00453DE3" w:rsidRPr="00F65AC5" w:rsidRDefault="00453DE3" w:rsidP="00453DE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F65AC5">
        <w:rPr>
          <w:rFonts w:ascii="Arial" w:eastAsia="宋体" w:hAnsi="Arial"/>
          <w:sz w:val="32"/>
          <w:szCs w:val="20"/>
        </w:rPr>
        <w:t>UL transmission to be potentially cancelled</w:t>
      </w:r>
    </w:p>
    <w:p w14:paraId="22CE7352" w14:textId="02611CAE" w:rsidR="00B25A3E" w:rsidRDefault="00453DE3" w:rsidP="00453DE3">
      <w:pPr>
        <w:pStyle w:val="a0"/>
        <w:rPr>
          <w:rFonts w:eastAsia="宋体"/>
          <w:szCs w:val="20"/>
          <w:lang w:eastAsia="zh-CN"/>
        </w:rPr>
      </w:pPr>
      <w:r>
        <w:rPr>
          <w:rFonts w:eastAsia="宋体"/>
          <w:szCs w:val="20"/>
          <w:lang w:eastAsia="zh-CN"/>
        </w:rPr>
        <w:t>In RAN1 #9</w:t>
      </w:r>
      <w:r w:rsidR="00B25A3E">
        <w:rPr>
          <w:rFonts w:eastAsia="宋体"/>
          <w:szCs w:val="20"/>
          <w:lang w:eastAsia="zh-CN"/>
        </w:rPr>
        <w:t>8</w:t>
      </w:r>
      <w:r>
        <w:rPr>
          <w:rFonts w:eastAsia="宋体"/>
          <w:szCs w:val="20"/>
          <w:lang w:eastAsia="zh-CN"/>
        </w:rPr>
        <w:t xml:space="preserve"> meeting, there was discussion on the UL transmissions that can be potentially cancelled by the UL cancellation indication. </w:t>
      </w:r>
      <w:r w:rsidR="00B25A3E">
        <w:rPr>
          <w:rFonts w:eastAsia="宋体"/>
          <w:szCs w:val="20"/>
          <w:lang w:eastAsia="zh-CN"/>
        </w:rPr>
        <w:t>PUSCH with dynamic grant, configured grant or semi-persistent PUSCH can be cancelled by UL CI.</w:t>
      </w:r>
    </w:p>
    <w:p w14:paraId="28BB47F3" w14:textId="7BC4F75E" w:rsidR="00453DE3" w:rsidRDefault="00453DE3" w:rsidP="00453DE3">
      <w:pPr>
        <w:pStyle w:val="a0"/>
        <w:rPr>
          <w:rFonts w:eastAsia="宋体"/>
          <w:szCs w:val="20"/>
          <w:lang w:eastAsia="zh-CN"/>
        </w:rPr>
      </w:pPr>
      <w:r>
        <w:rPr>
          <w:rFonts w:eastAsia="宋体"/>
          <w:szCs w:val="20"/>
          <w:lang w:eastAsia="zh-CN"/>
        </w:rPr>
        <w:t>Following UL transmissions were proposed</w:t>
      </w:r>
      <w:r w:rsidR="00B25A3E">
        <w:rPr>
          <w:rFonts w:eastAsia="宋体"/>
          <w:szCs w:val="20"/>
          <w:lang w:eastAsia="zh-CN"/>
        </w:rPr>
        <w:t xml:space="preserve"> to be further discussed</w:t>
      </w:r>
      <w:r>
        <w:rPr>
          <w:rFonts w:eastAsia="宋体"/>
          <w:szCs w:val="20"/>
          <w:lang w:eastAsia="zh-CN"/>
        </w:rPr>
        <w:t>.</w:t>
      </w:r>
    </w:p>
    <w:p w14:paraId="4E52C403" w14:textId="77777777" w:rsidR="00B25A3E" w:rsidRPr="00A97494" w:rsidRDefault="00B25A3E" w:rsidP="00B25A3E">
      <w:pPr>
        <w:numPr>
          <w:ilvl w:val="1"/>
          <w:numId w:val="33"/>
        </w:numPr>
        <w:overflowPunct w:val="0"/>
        <w:autoSpaceDE w:val="0"/>
        <w:autoSpaceDN w:val="0"/>
        <w:adjustRightInd w:val="0"/>
        <w:snapToGrid w:val="0"/>
        <w:spacing w:beforeLines="50" w:before="120" w:afterLines="50" w:after="120"/>
        <w:contextualSpacing/>
        <w:textAlignment w:val="baseline"/>
        <w:rPr>
          <w:rFonts w:ascii="Times" w:eastAsia="宋体" w:hAnsi="Times" w:cs="Times"/>
          <w:bCs/>
          <w:iCs/>
          <w:szCs w:val="20"/>
          <w:lang w:val="en-GB" w:eastAsia="zh-CN"/>
        </w:rPr>
      </w:pPr>
      <w:r w:rsidRPr="00A97494">
        <w:rPr>
          <w:rFonts w:ascii="Times" w:eastAsia="宋体" w:hAnsi="Times" w:cs="Times" w:hint="eastAsia"/>
          <w:bCs/>
          <w:iCs/>
          <w:szCs w:val="20"/>
          <w:lang w:val="en-GB" w:eastAsia="zh-CN"/>
        </w:rPr>
        <w:t>FFS for SRS</w:t>
      </w:r>
    </w:p>
    <w:p w14:paraId="58369276" w14:textId="77777777" w:rsidR="00B25A3E" w:rsidRPr="0095227C" w:rsidRDefault="00B25A3E" w:rsidP="00B25A3E">
      <w:pPr>
        <w:numPr>
          <w:ilvl w:val="1"/>
          <w:numId w:val="33"/>
        </w:numPr>
        <w:overflowPunct w:val="0"/>
        <w:autoSpaceDE w:val="0"/>
        <w:autoSpaceDN w:val="0"/>
        <w:adjustRightInd w:val="0"/>
        <w:snapToGrid w:val="0"/>
        <w:spacing w:beforeLines="50" w:before="120" w:afterLines="50" w:after="120"/>
        <w:contextualSpacing/>
        <w:textAlignment w:val="baseline"/>
        <w:rPr>
          <w:rFonts w:ascii="Times" w:eastAsia="宋体" w:hAnsi="Times" w:cs="Times"/>
          <w:bCs/>
          <w:iCs/>
          <w:szCs w:val="20"/>
          <w:lang w:val="en-GB" w:eastAsia="zh-CN"/>
        </w:rPr>
      </w:pPr>
      <w:r w:rsidRPr="0095227C">
        <w:rPr>
          <w:rFonts w:ascii="Times" w:eastAsia="宋体" w:hAnsi="Times" w:cs="Times" w:hint="eastAsia"/>
          <w:bCs/>
          <w:iCs/>
          <w:szCs w:val="20"/>
          <w:lang w:val="en-GB" w:eastAsia="zh-CN"/>
        </w:rPr>
        <w:t xml:space="preserve">FFS for PUCCH </w:t>
      </w:r>
    </w:p>
    <w:p w14:paraId="409D9DDF" w14:textId="77777777" w:rsidR="00B25A3E" w:rsidRPr="0095227C" w:rsidRDefault="00B25A3E" w:rsidP="00B25A3E">
      <w:pPr>
        <w:numPr>
          <w:ilvl w:val="2"/>
          <w:numId w:val="33"/>
        </w:numPr>
        <w:overflowPunct w:val="0"/>
        <w:autoSpaceDE w:val="0"/>
        <w:autoSpaceDN w:val="0"/>
        <w:adjustRightInd w:val="0"/>
        <w:snapToGrid w:val="0"/>
        <w:spacing w:beforeLines="50" w:before="120" w:afterLines="50" w:after="120"/>
        <w:contextualSpacing/>
        <w:textAlignment w:val="baseline"/>
        <w:rPr>
          <w:rFonts w:ascii="Times" w:eastAsia="宋体" w:hAnsi="Times" w:cs="Times"/>
          <w:bCs/>
          <w:iCs/>
          <w:szCs w:val="20"/>
          <w:lang w:val="en-GB" w:eastAsia="zh-CN"/>
        </w:rPr>
      </w:pPr>
      <w:r w:rsidRPr="0095227C">
        <w:rPr>
          <w:rFonts w:ascii="Times" w:eastAsia="宋体" w:hAnsi="Times" w:cs="Times" w:hint="eastAsia"/>
          <w:bCs/>
          <w:iCs/>
          <w:szCs w:val="20"/>
          <w:lang w:val="en-GB" w:eastAsia="zh-CN"/>
        </w:rPr>
        <w:t>Option 1: PUCCH (all types) can be cancelled</w:t>
      </w:r>
    </w:p>
    <w:p w14:paraId="79BE4827" w14:textId="77777777" w:rsidR="00B25A3E" w:rsidRPr="0095227C" w:rsidRDefault="00B25A3E" w:rsidP="00B25A3E">
      <w:pPr>
        <w:numPr>
          <w:ilvl w:val="2"/>
          <w:numId w:val="33"/>
        </w:numPr>
        <w:overflowPunct w:val="0"/>
        <w:autoSpaceDE w:val="0"/>
        <w:autoSpaceDN w:val="0"/>
        <w:adjustRightInd w:val="0"/>
        <w:snapToGrid w:val="0"/>
        <w:spacing w:beforeLines="50" w:before="120" w:afterLines="50" w:after="120"/>
        <w:contextualSpacing/>
        <w:textAlignment w:val="baseline"/>
        <w:rPr>
          <w:rFonts w:ascii="Times" w:eastAsia="宋体" w:hAnsi="Times" w:cs="Times"/>
          <w:bCs/>
          <w:iCs/>
          <w:szCs w:val="20"/>
          <w:lang w:val="en-GB" w:eastAsia="zh-CN"/>
        </w:rPr>
      </w:pPr>
      <w:r w:rsidRPr="0095227C">
        <w:rPr>
          <w:rFonts w:ascii="Times" w:eastAsia="宋体" w:hAnsi="Times" w:cs="Times" w:hint="eastAsia"/>
          <w:bCs/>
          <w:iCs/>
          <w:szCs w:val="20"/>
          <w:lang w:val="en-GB" w:eastAsia="zh-CN"/>
        </w:rPr>
        <w:t>Option 2: Some PUCCH can be cancelled, e.g. PUCCH carrying CSI</w:t>
      </w:r>
    </w:p>
    <w:p w14:paraId="13E2FFB3" w14:textId="77777777" w:rsidR="00B25A3E" w:rsidRPr="0095227C" w:rsidRDefault="00B25A3E" w:rsidP="00B25A3E">
      <w:pPr>
        <w:numPr>
          <w:ilvl w:val="2"/>
          <w:numId w:val="33"/>
        </w:numPr>
        <w:overflowPunct w:val="0"/>
        <w:autoSpaceDE w:val="0"/>
        <w:autoSpaceDN w:val="0"/>
        <w:adjustRightInd w:val="0"/>
        <w:snapToGrid w:val="0"/>
        <w:spacing w:beforeLines="50" w:before="120" w:afterLines="50" w:after="120"/>
        <w:contextualSpacing/>
        <w:textAlignment w:val="baseline"/>
        <w:rPr>
          <w:rFonts w:ascii="Times" w:eastAsia="宋体" w:hAnsi="Times" w:cs="Times"/>
          <w:bCs/>
          <w:iCs/>
          <w:szCs w:val="20"/>
          <w:lang w:val="en-GB" w:eastAsia="zh-CN"/>
        </w:rPr>
      </w:pPr>
      <w:r w:rsidRPr="0095227C">
        <w:rPr>
          <w:rFonts w:ascii="Times" w:eastAsia="宋体" w:hAnsi="Times" w:cs="Times" w:hint="eastAsia"/>
          <w:bCs/>
          <w:iCs/>
          <w:szCs w:val="20"/>
          <w:lang w:val="en-GB" w:eastAsia="zh-CN"/>
        </w:rPr>
        <w:t>Option 3: PUCCH cannot be cancelled</w:t>
      </w:r>
    </w:p>
    <w:p w14:paraId="06782F80" w14:textId="77777777" w:rsidR="00B25A3E" w:rsidRPr="0095227C" w:rsidRDefault="00B25A3E" w:rsidP="00B25A3E">
      <w:pPr>
        <w:numPr>
          <w:ilvl w:val="1"/>
          <w:numId w:val="33"/>
        </w:numPr>
        <w:overflowPunct w:val="0"/>
        <w:autoSpaceDE w:val="0"/>
        <w:autoSpaceDN w:val="0"/>
        <w:adjustRightInd w:val="0"/>
        <w:snapToGrid w:val="0"/>
        <w:spacing w:beforeLines="50" w:before="120" w:afterLines="50" w:after="120"/>
        <w:contextualSpacing/>
        <w:textAlignment w:val="baseline"/>
        <w:rPr>
          <w:rFonts w:ascii="Times" w:eastAsia="宋体" w:hAnsi="Times" w:cs="Times"/>
          <w:bCs/>
          <w:iCs/>
          <w:szCs w:val="20"/>
          <w:lang w:val="en-GB" w:eastAsia="zh-CN"/>
        </w:rPr>
      </w:pPr>
      <w:r w:rsidRPr="0095227C">
        <w:rPr>
          <w:rFonts w:ascii="Times" w:eastAsia="宋体" w:hAnsi="Times" w:cs="Times" w:hint="eastAsia"/>
          <w:bCs/>
          <w:iCs/>
          <w:szCs w:val="20"/>
          <w:lang w:val="en-GB" w:eastAsia="zh-CN"/>
        </w:rPr>
        <w:t xml:space="preserve">FFS for PRACH (preamble and/or MSG 3 PUSCH) </w:t>
      </w:r>
    </w:p>
    <w:p w14:paraId="6A8FC6E3" w14:textId="2B27F2F3" w:rsidR="00A97494" w:rsidRPr="00733008" w:rsidRDefault="00A97494" w:rsidP="00A97494">
      <w:pPr>
        <w:pStyle w:val="a0"/>
        <w:numPr>
          <w:ilvl w:val="0"/>
          <w:numId w:val="45"/>
        </w:numPr>
        <w:rPr>
          <w:rFonts w:eastAsia="等线"/>
          <w:b/>
          <w:szCs w:val="20"/>
          <w:u w:val="single"/>
          <w:lang w:eastAsia="zh-CN"/>
        </w:rPr>
      </w:pPr>
      <w:r>
        <w:rPr>
          <w:rFonts w:eastAsia="等线"/>
          <w:b/>
          <w:szCs w:val="20"/>
          <w:u w:val="single"/>
          <w:lang w:eastAsia="zh-CN"/>
        </w:rPr>
        <w:t>SRS</w:t>
      </w:r>
    </w:p>
    <w:p w14:paraId="18455B94" w14:textId="1A11450A" w:rsidR="00B25A3E" w:rsidRDefault="00B25A3E" w:rsidP="00453DE3">
      <w:pPr>
        <w:pStyle w:val="a0"/>
        <w:rPr>
          <w:rFonts w:eastAsia="等线"/>
          <w:szCs w:val="20"/>
          <w:lang w:val="en-GB" w:eastAsia="zh-CN"/>
        </w:rPr>
      </w:pPr>
      <w:r>
        <w:rPr>
          <w:rFonts w:eastAsia="宋体"/>
          <w:szCs w:val="20"/>
          <w:lang w:val="en-GB" w:eastAsia="zh-CN"/>
        </w:rPr>
        <w:t xml:space="preserve">Regarding </w:t>
      </w:r>
      <w:r w:rsidR="005356BC">
        <w:rPr>
          <w:rFonts w:eastAsia="宋体"/>
          <w:szCs w:val="20"/>
          <w:lang w:val="en-GB" w:eastAsia="zh-CN"/>
        </w:rPr>
        <w:t>SRS</w:t>
      </w:r>
      <w:r>
        <w:rPr>
          <w:rFonts w:eastAsia="宋体"/>
          <w:szCs w:val="20"/>
          <w:lang w:val="en-GB" w:eastAsia="zh-CN"/>
        </w:rPr>
        <w:t xml:space="preserve"> </w:t>
      </w:r>
      <w:r w:rsidR="005356BC">
        <w:rPr>
          <w:rFonts w:eastAsia="宋体"/>
          <w:szCs w:val="20"/>
          <w:lang w:val="en-GB" w:eastAsia="zh-CN"/>
        </w:rPr>
        <w:t>i</w:t>
      </w:r>
      <w:r w:rsidR="005356BC">
        <w:rPr>
          <w:rFonts w:eastAsia="等线"/>
          <w:szCs w:val="20"/>
          <w:lang w:val="en-GB" w:eastAsia="zh-CN"/>
        </w:rPr>
        <w:t>n Rel.15, a SRS can be transmitted in a set of contiguous symbols with duration of 1, 2, or 4, which are located in the last 6 symbols of a slot. A ZC sequence is used for SRS transmission. Allowing SRS to be cancelled has limited impact since a SRS can be still transmitted on the non-</w:t>
      </w:r>
      <w:proofErr w:type="spellStart"/>
      <w:r w:rsidR="005356BC">
        <w:rPr>
          <w:rFonts w:eastAsia="等线"/>
          <w:szCs w:val="20"/>
          <w:lang w:val="en-GB" w:eastAsia="zh-CN"/>
        </w:rPr>
        <w:t>preempted</w:t>
      </w:r>
      <w:proofErr w:type="spellEnd"/>
      <w:r w:rsidR="005356BC">
        <w:rPr>
          <w:rFonts w:eastAsia="等线"/>
          <w:szCs w:val="20"/>
          <w:lang w:val="en-GB" w:eastAsia="zh-CN"/>
        </w:rPr>
        <w:t xml:space="preserve"> resource. Meanwhile, it is beneficial to ensure performance of URLLC transmission, otherwise a URLLC UE may need to boost its transmission power to alleviate the interference from SRS transmission. Besides, if a SRS is overlapped with URLLC transmission, the accuracy of channel measurement is also affected.</w:t>
      </w:r>
    </w:p>
    <w:p w14:paraId="3DFE3EBD" w14:textId="53E8153E" w:rsidR="00A97494" w:rsidRPr="00733008" w:rsidRDefault="00A97494" w:rsidP="00A97494">
      <w:pPr>
        <w:pStyle w:val="a0"/>
        <w:numPr>
          <w:ilvl w:val="0"/>
          <w:numId w:val="45"/>
        </w:numPr>
        <w:rPr>
          <w:rFonts w:eastAsia="等线"/>
          <w:b/>
          <w:szCs w:val="20"/>
          <w:u w:val="single"/>
          <w:lang w:eastAsia="zh-CN"/>
        </w:rPr>
      </w:pPr>
      <w:r>
        <w:rPr>
          <w:rFonts w:eastAsia="等线"/>
          <w:b/>
          <w:szCs w:val="20"/>
          <w:u w:val="single"/>
          <w:lang w:eastAsia="zh-CN"/>
        </w:rPr>
        <w:t>PUCCH</w:t>
      </w:r>
    </w:p>
    <w:p w14:paraId="5CDBF4C0" w14:textId="3365E083" w:rsidR="00A5132C" w:rsidRDefault="00744F74" w:rsidP="00453DE3">
      <w:pPr>
        <w:pStyle w:val="a0"/>
        <w:rPr>
          <w:rFonts w:eastAsia="宋体"/>
          <w:szCs w:val="20"/>
          <w:lang w:eastAsia="zh-CN"/>
        </w:rPr>
      </w:pPr>
      <w:r>
        <w:rPr>
          <w:rFonts w:eastAsia="宋体"/>
          <w:szCs w:val="20"/>
          <w:lang w:eastAsia="zh-CN"/>
        </w:rPr>
        <w:t xml:space="preserve">Regarding PUCCH for </w:t>
      </w:r>
      <w:proofErr w:type="spellStart"/>
      <w:r>
        <w:rPr>
          <w:rFonts w:eastAsia="宋体"/>
          <w:szCs w:val="20"/>
          <w:lang w:eastAsia="zh-CN"/>
        </w:rPr>
        <w:t>eMBB</w:t>
      </w:r>
      <w:proofErr w:type="spellEnd"/>
      <w:r>
        <w:rPr>
          <w:rFonts w:eastAsia="宋体"/>
          <w:szCs w:val="20"/>
          <w:lang w:eastAsia="zh-CN"/>
        </w:rPr>
        <w:t xml:space="preserve"> UE, t</w:t>
      </w:r>
      <w:r w:rsidR="00A5132C" w:rsidRPr="00744F74">
        <w:rPr>
          <w:rFonts w:eastAsia="宋体"/>
          <w:szCs w:val="20"/>
          <w:lang w:eastAsia="zh-CN"/>
        </w:rPr>
        <w:t xml:space="preserve">here may be a case that PUCCH of </w:t>
      </w:r>
      <w:proofErr w:type="spellStart"/>
      <w:r w:rsidR="00A5132C" w:rsidRPr="00744F74">
        <w:rPr>
          <w:rFonts w:eastAsia="宋体"/>
          <w:szCs w:val="20"/>
          <w:lang w:eastAsia="zh-CN"/>
        </w:rPr>
        <w:t>eMBB</w:t>
      </w:r>
      <w:proofErr w:type="spellEnd"/>
      <w:r w:rsidR="00A5132C" w:rsidRPr="00744F74">
        <w:rPr>
          <w:rFonts w:eastAsia="宋体"/>
          <w:szCs w:val="20"/>
          <w:lang w:eastAsia="zh-CN"/>
        </w:rPr>
        <w:t xml:space="preserve"> needs to be cancelled when wide bandwidth is allocated to URLLC transmission while </w:t>
      </w:r>
      <w:proofErr w:type="spellStart"/>
      <w:r w:rsidR="00A5132C" w:rsidRPr="00744F74">
        <w:rPr>
          <w:rFonts w:eastAsia="宋体"/>
          <w:szCs w:val="20"/>
          <w:lang w:eastAsia="zh-CN"/>
        </w:rPr>
        <w:t>eMBB</w:t>
      </w:r>
      <w:proofErr w:type="spellEnd"/>
      <w:r w:rsidR="00A5132C" w:rsidRPr="00744F74">
        <w:rPr>
          <w:rFonts w:eastAsia="宋体"/>
          <w:szCs w:val="20"/>
          <w:lang w:eastAsia="zh-CN"/>
        </w:rPr>
        <w:t xml:space="preserve"> </w:t>
      </w:r>
      <w:r w:rsidR="009E27D0">
        <w:rPr>
          <w:rFonts w:eastAsia="宋体"/>
          <w:szCs w:val="20"/>
          <w:lang w:eastAsia="zh-CN"/>
        </w:rPr>
        <w:t xml:space="preserve">PUCCH </w:t>
      </w:r>
      <w:r w:rsidR="00A5132C" w:rsidRPr="00744F74">
        <w:rPr>
          <w:rFonts w:eastAsia="宋体"/>
          <w:szCs w:val="20"/>
          <w:lang w:eastAsia="zh-CN"/>
        </w:rPr>
        <w:t>transmission is scheduled within a narrow bandwidth and frequency hopping is enabled.</w:t>
      </w:r>
      <w:r w:rsidR="00BC54DC" w:rsidRPr="00744F74">
        <w:rPr>
          <w:rFonts w:eastAsia="宋体"/>
          <w:szCs w:val="20"/>
          <w:lang w:eastAsia="zh-CN"/>
        </w:rPr>
        <w:t xml:space="preserve"> </w:t>
      </w:r>
      <w:r w:rsidR="00E057AB">
        <w:rPr>
          <w:rFonts w:eastAsia="宋体"/>
          <w:szCs w:val="20"/>
          <w:lang w:eastAsia="zh-CN"/>
        </w:rPr>
        <w:t xml:space="preserve">An example is shown in </w:t>
      </w:r>
      <w:r w:rsidR="00E057AB" w:rsidRPr="00133AE3">
        <w:rPr>
          <w:rFonts w:eastAsia="宋体"/>
          <w:szCs w:val="20"/>
          <w:lang w:eastAsia="zh-CN"/>
        </w:rPr>
        <w:t>the</w:t>
      </w:r>
      <w:r w:rsidR="00153578" w:rsidRPr="00133AE3">
        <w:rPr>
          <w:rFonts w:eastAsia="宋体"/>
          <w:szCs w:val="20"/>
          <w:lang w:eastAsia="zh-CN"/>
        </w:rPr>
        <w:t xml:space="preserve"> </w:t>
      </w:r>
      <w:r w:rsidR="00153578" w:rsidRPr="00133AE3">
        <w:rPr>
          <w:rFonts w:eastAsia="宋体"/>
          <w:szCs w:val="20"/>
          <w:lang w:eastAsia="zh-CN"/>
        </w:rPr>
        <w:fldChar w:fldCharType="begin"/>
      </w:r>
      <w:r w:rsidR="00153578" w:rsidRPr="00153578">
        <w:rPr>
          <w:rFonts w:eastAsia="宋体"/>
          <w:szCs w:val="20"/>
          <w:lang w:eastAsia="zh-CN"/>
        </w:rPr>
        <w:instrText xml:space="preserve"> REF _Ref16776463 \h </w:instrText>
      </w:r>
      <w:r w:rsidR="00153578" w:rsidRPr="00142479">
        <w:rPr>
          <w:rFonts w:eastAsia="宋体"/>
          <w:szCs w:val="20"/>
          <w:lang w:eastAsia="zh-CN"/>
        </w:rPr>
        <w:instrText xml:space="preserve"> \* MERGEFORMAT </w:instrText>
      </w:r>
      <w:r w:rsidR="00153578" w:rsidRPr="00133AE3">
        <w:rPr>
          <w:rFonts w:eastAsia="宋体"/>
          <w:szCs w:val="20"/>
          <w:lang w:eastAsia="zh-CN"/>
        </w:rPr>
      </w:r>
      <w:r w:rsidR="00153578" w:rsidRPr="00133AE3">
        <w:rPr>
          <w:rFonts w:eastAsia="宋体"/>
          <w:szCs w:val="20"/>
          <w:lang w:eastAsia="zh-CN"/>
        </w:rPr>
        <w:fldChar w:fldCharType="separate"/>
      </w:r>
      <w:r w:rsidR="008530B3" w:rsidRPr="00C9270D">
        <w:t xml:space="preserve">Figure </w:t>
      </w:r>
      <w:r w:rsidR="008530B3" w:rsidRPr="00C9270D">
        <w:rPr>
          <w:noProof/>
        </w:rPr>
        <w:t>2</w:t>
      </w:r>
      <w:r w:rsidR="00153578" w:rsidRPr="00133AE3">
        <w:rPr>
          <w:rFonts w:eastAsia="宋体"/>
          <w:szCs w:val="20"/>
          <w:lang w:eastAsia="zh-CN"/>
        </w:rPr>
        <w:fldChar w:fldCharType="end"/>
      </w:r>
      <w:r w:rsidR="00E057AB">
        <w:rPr>
          <w:rFonts w:eastAsia="宋体"/>
          <w:szCs w:val="20"/>
          <w:lang w:eastAsia="zh-CN"/>
        </w:rPr>
        <w:t xml:space="preserve">. </w:t>
      </w:r>
      <w:proofErr w:type="spellStart"/>
      <w:r w:rsidR="00E057AB">
        <w:rPr>
          <w:rFonts w:eastAsia="宋体"/>
          <w:szCs w:val="20"/>
          <w:lang w:eastAsia="zh-CN"/>
        </w:rPr>
        <w:t>eMBB</w:t>
      </w:r>
      <w:proofErr w:type="spellEnd"/>
      <w:r w:rsidR="00E057AB">
        <w:rPr>
          <w:rFonts w:eastAsia="宋体"/>
          <w:szCs w:val="20"/>
          <w:lang w:eastAsia="zh-CN"/>
        </w:rPr>
        <w:t xml:space="preserve"> UE1 is scheduled with PUCCH transmission carrying HARQ-ACK with frequency hopping in UE1 UL BWP. The scheduled URLLC transmission of UE2 is not overlapping with 1</w:t>
      </w:r>
      <w:r w:rsidR="00E057AB" w:rsidRPr="00142479">
        <w:rPr>
          <w:rFonts w:eastAsia="宋体"/>
          <w:szCs w:val="20"/>
          <w:vertAlign w:val="superscript"/>
          <w:lang w:eastAsia="zh-CN"/>
        </w:rPr>
        <w:t>st</w:t>
      </w:r>
      <w:r w:rsidR="00E057AB">
        <w:rPr>
          <w:rFonts w:eastAsia="宋体"/>
          <w:szCs w:val="20"/>
          <w:lang w:eastAsia="zh-CN"/>
        </w:rPr>
        <w:t xml:space="preserve"> hop of PUCCH of UE1 while there is overlapping between URLLC PUSCH and </w:t>
      </w:r>
      <w:proofErr w:type="spellStart"/>
      <w:r w:rsidR="00E057AB">
        <w:rPr>
          <w:rFonts w:eastAsia="宋体"/>
          <w:szCs w:val="20"/>
          <w:lang w:eastAsia="zh-CN"/>
        </w:rPr>
        <w:t>eMBB</w:t>
      </w:r>
      <w:proofErr w:type="spellEnd"/>
      <w:r w:rsidR="00E057AB">
        <w:rPr>
          <w:rFonts w:eastAsia="宋体"/>
          <w:szCs w:val="20"/>
          <w:lang w:eastAsia="zh-CN"/>
        </w:rPr>
        <w:t xml:space="preserve"> PUCCH 2</w:t>
      </w:r>
      <w:r w:rsidR="00E057AB" w:rsidRPr="00142479">
        <w:rPr>
          <w:rFonts w:eastAsia="宋体"/>
          <w:szCs w:val="20"/>
          <w:vertAlign w:val="superscript"/>
          <w:lang w:eastAsia="zh-CN"/>
        </w:rPr>
        <w:t>nd</w:t>
      </w:r>
      <w:r w:rsidR="00E057AB">
        <w:rPr>
          <w:rFonts w:eastAsia="宋体"/>
          <w:szCs w:val="20"/>
          <w:lang w:eastAsia="zh-CN"/>
        </w:rPr>
        <w:t xml:space="preserve"> hop. </w:t>
      </w:r>
      <w:r w:rsidR="00BC54DC" w:rsidRPr="00744F74">
        <w:rPr>
          <w:rFonts w:eastAsia="宋体"/>
          <w:szCs w:val="20"/>
          <w:lang w:eastAsia="zh-CN"/>
        </w:rPr>
        <w:t xml:space="preserve">In such case, UE behavior for </w:t>
      </w:r>
      <w:r w:rsidR="00956C7A" w:rsidRPr="00744F74">
        <w:rPr>
          <w:rFonts w:eastAsia="宋体"/>
          <w:szCs w:val="20"/>
          <w:lang w:eastAsia="zh-CN"/>
        </w:rPr>
        <w:t xml:space="preserve">cancelling or transmitting </w:t>
      </w:r>
      <w:proofErr w:type="spellStart"/>
      <w:r w:rsidR="00BC54DC" w:rsidRPr="00744F74">
        <w:rPr>
          <w:rFonts w:eastAsia="宋体"/>
          <w:szCs w:val="20"/>
          <w:lang w:eastAsia="zh-CN"/>
        </w:rPr>
        <w:t>eMBB</w:t>
      </w:r>
      <w:proofErr w:type="spellEnd"/>
      <w:r w:rsidR="00BC54DC" w:rsidRPr="00744F74">
        <w:rPr>
          <w:rFonts w:eastAsia="宋体"/>
          <w:szCs w:val="20"/>
          <w:lang w:eastAsia="zh-CN"/>
        </w:rPr>
        <w:t xml:space="preserve"> PUCCH </w:t>
      </w:r>
      <w:r>
        <w:rPr>
          <w:rFonts w:eastAsia="宋体"/>
          <w:szCs w:val="20"/>
          <w:lang w:eastAsia="zh-CN"/>
        </w:rPr>
        <w:t>needs to be specified</w:t>
      </w:r>
      <w:r w:rsidR="00BC54DC" w:rsidRPr="00744F74">
        <w:rPr>
          <w:rFonts w:eastAsia="宋体"/>
          <w:szCs w:val="20"/>
          <w:lang w:eastAsia="zh-CN"/>
        </w:rPr>
        <w:t>.</w:t>
      </w:r>
    </w:p>
    <w:p w14:paraId="61886249" w14:textId="4A01D715" w:rsidR="00E17F92" w:rsidRDefault="00B422C1" w:rsidP="00142479">
      <w:pPr>
        <w:pStyle w:val="a0"/>
        <w:jc w:val="center"/>
      </w:pPr>
      <w:r>
        <w:object w:dxaOrig="22425" w:dyaOrig="12015" w14:anchorId="30AD57DA">
          <v:shape id="_x0000_i1026" type="#_x0000_t75" style="width:422.8pt;height:226.35pt" o:ole="">
            <v:imagedata r:id="rId10" o:title=""/>
          </v:shape>
          <o:OLEObject Type="Embed" ProgID="Visio.Drawing.15" ShapeID="_x0000_i1026" DrawAspect="Content" ObjectID="_1631633260" r:id="rId11"/>
        </w:object>
      </w:r>
    </w:p>
    <w:p w14:paraId="7EE8F1C1" w14:textId="050139BA" w:rsidR="000A09F8" w:rsidRPr="00C3707A" w:rsidRDefault="000A09F8" w:rsidP="000A09F8">
      <w:pPr>
        <w:pStyle w:val="a6"/>
        <w:jc w:val="center"/>
        <w:rPr>
          <w:rFonts w:eastAsia="宋体"/>
          <w:b/>
          <w:sz w:val="22"/>
          <w:szCs w:val="22"/>
          <w:lang w:eastAsia="zh-CN"/>
        </w:rPr>
      </w:pPr>
      <w:bookmarkStart w:id="21" w:name="_Ref16776463"/>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8530B3">
        <w:rPr>
          <w:b/>
          <w:noProof/>
        </w:rPr>
        <w:t>2</w:t>
      </w:r>
      <w:r w:rsidRPr="00C3707A">
        <w:rPr>
          <w:b/>
        </w:rPr>
        <w:fldChar w:fldCharType="end"/>
      </w:r>
      <w:bookmarkEnd w:id="21"/>
      <w:r w:rsidRPr="00C3707A">
        <w:rPr>
          <w:b/>
        </w:rPr>
        <w:t xml:space="preserve">: </w:t>
      </w:r>
      <w:r>
        <w:rPr>
          <w:rFonts w:eastAsia="宋体"/>
          <w:b/>
          <w:lang w:eastAsia="zh-CN"/>
        </w:rPr>
        <w:t xml:space="preserve">Example of inter-UE multiplexing between </w:t>
      </w:r>
      <w:proofErr w:type="spellStart"/>
      <w:r>
        <w:rPr>
          <w:rFonts w:eastAsia="宋体"/>
          <w:b/>
          <w:lang w:eastAsia="zh-CN"/>
        </w:rPr>
        <w:t>eMBB</w:t>
      </w:r>
      <w:proofErr w:type="spellEnd"/>
      <w:r>
        <w:rPr>
          <w:rFonts w:eastAsia="宋体"/>
          <w:b/>
          <w:lang w:eastAsia="zh-CN"/>
        </w:rPr>
        <w:t xml:space="preserve"> PUCCH and URLLC PUSCH</w:t>
      </w:r>
    </w:p>
    <w:p w14:paraId="34DD22EB" w14:textId="77777777" w:rsidR="009459B3" w:rsidRDefault="009459B3" w:rsidP="009459B3">
      <w:pPr>
        <w:pStyle w:val="a0"/>
        <w:rPr>
          <w:rFonts w:eastAsia="宋体"/>
          <w:szCs w:val="20"/>
          <w:lang w:eastAsia="zh-CN"/>
        </w:rPr>
      </w:pPr>
      <w:r>
        <w:rPr>
          <w:rFonts w:eastAsia="宋体"/>
          <w:szCs w:val="20"/>
          <w:lang w:eastAsia="zh-CN"/>
        </w:rPr>
        <w:lastRenderedPageBreak/>
        <w:t>On the other hand, it was proposed that whether a PUCCH can be cancelled or not is dependent on the priority of PUCCH, e.g. UCI type transmitted in the PUCCH. If such priority would be defined, the UL cancellation behavior is complicated and it requires more specification work. Therefore, compared to cancelling PUCCH regardless priority, there is no significant benefit for cancelling PUCCH depending priority.</w:t>
      </w:r>
    </w:p>
    <w:p w14:paraId="7D1ED2DE" w14:textId="5C60923E" w:rsidR="00453DE3" w:rsidRPr="00F65AC5" w:rsidRDefault="001A505F" w:rsidP="00453DE3">
      <w:pPr>
        <w:pStyle w:val="a0"/>
        <w:rPr>
          <w:rFonts w:eastAsia="宋体"/>
          <w:b/>
          <w:szCs w:val="20"/>
          <w:lang w:eastAsia="zh-CN"/>
        </w:rPr>
      </w:pPr>
      <w:bookmarkStart w:id="22" w:name="_Ref21009285"/>
      <w:r w:rsidRPr="00F65AC5">
        <w:rPr>
          <w:rFonts w:eastAsia="宋体"/>
          <w:b/>
          <w:lang w:eastAsia="zh-CN"/>
        </w:rPr>
        <w:t xml:space="preserve">Proposal </w:t>
      </w:r>
      <w:r w:rsidRPr="00F65AC5">
        <w:rPr>
          <w:rFonts w:eastAsia="宋体"/>
          <w:b/>
          <w:lang w:eastAsia="zh-CN"/>
        </w:rPr>
        <w:fldChar w:fldCharType="begin"/>
      </w:r>
      <w:r w:rsidRPr="00F65AC5">
        <w:rPr>
          <w:rFonts w:eastAsia="宋体"/>
          <w:b/>
          <w:lang w:eastAsia="zh-CN"/>
        </w:rPr>
        <w:instrText xml:space="preserve"> SEQ Proposal \* ARABIC </w:instrText>
      </w:r>
      <w:r w:rsidRPr="00F65AC5">
        <w:rPr>
          <w:rFonts w:eastAsia="宋体"/>
          <w:b/>
          <w:lang w:eastAsia="zh-CN"/>
        </w:rPr>
        <w:fldChar w:fldCharType="separate"/>
      </w:r>
      <w:r w:rsidR="008530B3">
        <w:rPr>
          <w:rFonts w:eastAsia="宋体"/>
          <w:b/>
          <w:noProof/>
          <w:lang w:eastAsia="zh-CN"/>
        </w:rPr>
        <w:t>9</w:t>
      </w:r>
      <w:r w:rsidRPr="00F65AC5">
        <w:rPr>
          <w:rFonts w:eastAsia="宋体"/>
          <w:b/>
          <w:lang w:eastAsia="zh-CN"/>
        </w:rPr>
        <w:fldChar w:fldCharType="end"/>
      </w:r>
      <w:r w:rsidRPr="00F65AC5">
        <w:rPr>
          <w:rFonts w:eastAsia="宋体"/>
          <w:b/>
          <w:lang w:eastAsia="zh-CN"/>
        </w:rPr>
        <w:t xml:space="preserve">: </w:t>
      </w:r>
      <w:r w:rsidR="00C50022">
        <w:rPr>
          <w:rFonts w:eastAsia="宋体" w:hint="eastAsia"/>
          <w:b/>
          <w:szCs w:val="20"/>
          <w:lang w:eastAsia="zh-CN"/>
        </w:rPr>
        <w:t>A</w:t>
      </w:r>
      <w:r w:rsidR="009E27D0">
        <w:rPr>
          <w:rFonts w:eastAsia="宋体"/>
          <w:b/>
          <w:szCs w:val="20"/>
          <w:lang w:eastAsia="zh-CN"/>
        </w:rPr>
        <w:t>n</w:t>
      </w:r>
      <w:r w:rsidR="00C50022">
        <w:rPr>
          <w:rFonts w:eastAsia="宋体" w:hint="eastAsia"/>
          <w:b/>
          <w:szCs w:val="20"/>
          <w:lang w:eastAsia="zh-CN"/>
        </w:rPr>
        <w:t xml:space="preserve"> </w:t>
      </w:r>
      <w:r w:rsidR="00453DE3" w:rsidRPr="00F65AC5">
        <w:rPr>
          <w:rFonts w:eastAsia="宋体"/>
          <w:b/>
          <w:szCs w:val="20"/>
          <w:lang w:eastAsia="zh-CN"/>
        </w:rPr>
        <w:t>UE can be configured to monitor UL cancellation indication that potentially cancels UL transmission including</w:t>
      </w:r>
      <w:bookmarkEnd w:id="22"/>
    </w:p>
    <w:p w14:paraId="228C84F6" w14:textId="51B05FB2" w:rsidR="00453DE3" w:rsidRPr="00F65AC5" w:rsidRDefault="00453DE3" w:rsidP="002E6A8B">
      <w:pPr>
        <w:pStyle w:val="af2"/>
        <w:numPr>
          <w:ilvl w:val="0"/>
          <w:numId w:val="10"/>
        </w:numPr>
        <w:spacing w:afterLines="50" w:after="120"/>
        <w:ind w:firstLineChars="0" w:hanging="357"/>
        <w:rPr>
          <w:rFonts w:ascii="Times New Roman" w:hAnsi="Times New Roman"/>
          <w:b/>
          <w:sz w:val="20"/>
        </w:rPr>
      </w:pPr>
      <w:r w:rsidRPr="00F65AC5">
        <w:rPr>
          <w:rFonts w:ascii="Times New Roman" w:hAnsi="Times New Roman"/>
          <w:b/>
          <w:sz w:val="20"/>
        </w:rPr>
        <w:t>Dynamic scheduled UL transmissions, including PUCCH, SRS</w:t>
      </w:r>
    </w:p>
    <w:p w14:paraId="03D5A404" w14:textId="76542260" w:rsidR="00453DE3" w:rsidRPr="00F65AC5" w:rsidRDefault="00453DE3" w:rsidP="002E6A8B">
      <w:pPr>
        <w:pStyle w:val="af2"/>
        <w:numPr>
          <w:ilvl w:val="0"/>
          <w:numId w:val="10"/>
        </w:numPr>
        <w:spacing w:afterLines="50" w:after="120"/>
        <w:ind w:firstLineChars="0" w:hanging="357"/>
        <w:rPr>
          <w:rFonts w:ascii="Times New Roman" w:hAnsi="Times New Roman"/>
          <w:b/>
          <w:sz w:val="20"/>
        </w:rPr>
      </w:pPr>
      <w:r w:rsidRPr="00F65AC5">
        <w:rPr>
          <w:rFonts w:ascii="Times New Roman" w:hAnsi="Times New Roman"/>
          <w:b/>
          <w:sz w:val="20"/>
        </w:rPr>
        <w:t>Semi-persistent UL transmissions, including PUCCH, SRS</w:t>
      </w:r>
    </w:p>
    <w:p w14:paraId="3601EE58" w14:textId="2547327E" w:rsidR="00453DE3" w:rsidRDefault="00453DE3" w:rsidP="002E6A8B">
      <w:pPr>
        <w:pStyle w:val="af2"/>
        <w:numPr>
          <w:ilvl w:val="0"/>
          <w:numId w:val="10"/>
        </w:numPr>
        <w:spacing w:afterLines="50" w:after="120"/>
        <w:ind w:firstLineChars="0" w:hanging="357"/>
        <w:rPr>
          <w:rFonts w:ascii="Times New Roman" w:hAnsi="Times New Roman"/>
          <w:b/>
          <w:sz w:val="20"/>
        </w:rPr>
      </w:pPr>
      <w:r w:rsidRPr="00F65AC5">
        <w:rPr>
          <w:rFonts w:ascii="Times New Roman" w:hAnsi="Times New Roman"/>
          <w:b/>
          <w:sz w:val="20"/>
        </w:rPr>
        <w:t>Periodic UL transmissions, including PUCCH, SRS</w:t>
      </w:r>
    </w:p>
    <w:p w14:paraId="391903DD" w14:textId="77777777" w:rsidR="007B3531" w:rsidRDefault="007B3531" w:rsidP="007B3531">
      <w:pPr>
        <w:pStyle w:val="a0"/>
        <w:rPr>
          <w:rFonts w:eastAsia="宋体"/>
          <w:szCs w:val="20"/>
          <w:lang w:eastAsia="zh-CN"/>
        </w:rPr>
      </w:pPr>
      <w:r w:rsidRPr="007B3531">
        <w:rPr>
          <w:rFonts w:eastAsia="宋体"/>
          <w:szCs w:val="20"/>
          <w:lang w:eastAsia="zh-CN"/>
        </w:rPr>
        <w:t xml:space="preserve">One thing we should note is that the UL transmissions to be potentially cancelled are only for the case of UEs supporting </w:t>
      </w:r>
      <w:proofErr w:type="spellStart"/>
      <w:r w:rsidRPr="007B3531">
        <w:rPr>
          <w:rFonts w:eastAsia="宋体"/>
          <w:szCs w:val="20"/>
          <w:lang w:eastAsia="zh-CN"/>
        </w:rPr>
        <w:t>eMBB</w:t>
      </w:r>
      <w:proofErr w:type="spellEnd"/>
      <w:r w:rsidRPr="007B3531">
        <w:rPr>
          <w:rFonts w:eastAsia="宋体"/>
          <w:szCs w:val="20"/>
          <w:lang w:eastAsia="zh-CN"/>
        </w:rPr>
        <w:t xml:space="preserve"> only. If in case of UL transmissions of UEs supporting </w:t>
      </w:r>
      <w:proofErr w:type="spellStart"/>
      <w:r w:rsidRPr="007B3531">
        <w:rPr>
          <w:rFonts w:eastAsia="宋体"/>
          <w:szCs w:val="20"/>
          <w:lang w:eastAsia="zh-CN"/>
        </w:rPr>
        <w:t>eMBB</w:t>
      </w:r>
      <w:proofErr w:type="spellEnd"/>
      <w:r w:rsidRPr="007B3531">
        <w:rPr>
          <w:rFonts w:eastAsia="宋体"/>
          <w:szCs w:val="20"/>
          <w:lang w:eastAsia="zh-CN"/>
        </w:rPr>
        <w:t xml:space="preserve"> and URLLC, further study is definitely needed.</w:t>
      </w:r>
    </w:p>
    <w:p w14:paraId="548CD01E" w14:textId="77777777" w:rsidR="007B3531" w:rsidRPr="007B3531" w:rsidRDefault="007B3531" w:rsidP="007B3531">
      <w:pPr>
        <w:spacing w:afterLines="50" w:after="120"/>
        <w:rPr>
          <w:b/>
        </w:rPr>
      </w:pPr>
    </w:p>
    <w:p w14:paraId="251367D2" w14:textId="4BC6C2E8" w:rsidR="00B85581" w:rsidRDefault="00B85581" w:rsidP="00F843C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918CD">
        <w:rPr>
          <w:rFonts w:ascii="Arial" w:eastAsia="宋体" w:hAnsi="Arial"/>
          <w:sz w:val="32"/>
          <w:szCs w:val="20"/>
        </w:rPr>
        <w:t xml:space="preserve">Signaling </w:t>
      </w:r>
      <w:r w:rsidR="00A76D08">
        <w:rPr>
          <w:rFonts w:ascii="Arial" w:eastAsia="宋体" w:hAnsi="Arial"/>
          <w:sz w:val="32"/>
          <w:szCs w:val="20"/>
        </w:rPr>
        <w:t>methods</w:t>
      </w:r>
      <w:r w:rsidRPr="003918CD">
        <w:rPr>
          <w:rFonts w:ascii="Arial" w:eastAsia="宋体" w:hAnsi="Arial"/>
          <w:sz w:val="32"/>
          <w:szCs w:val="20"/>
        </w:rPr>
        <w:t xml:space="preserve"> of </w:t>
      </w:r>
      <w:r>
        <w:rPr>
          <w:rFonts w:ascii="Arial" w:eastAsia="宋体" w:hAnsi="Arial"/>
          <w:sz w:val="32"/>
          <w:szCs w:val="20"/>
        </w:rPr>
        <w:t xml:space="preserve">UL </w:t>
      </w:r>
      <w:r w:rsidR="00D5518A">
        <w:rPr>
          <w:rFonts w:ascii="Arial" w:eastAsia="宋体" w:hAnsi="Arial"/>
          <w:sz w:val="32"/>
          <w:szCs w:val="20"/>
        </w:rPr>
        <w:t>cancellation</w:t>
      </w:r>
      <w:r>
        <w:rPr>
          <w:rFonts w:ascii="Arial" w:eastAsia="宋体" w:hAnsi="Arial"/>
          <w:sz w:val="32"/>
          <w:szCs w:val="20"/>
        </w:rPr>
        <w:t xml:space="preserve"> indication</w:t>
      </w:r>
    </w:p>
    <w:p w14:paraId="083BD60D" w14:textId="28B4BCCE" w:rsidR="00A76D08" w:rsidRDefault="00A76D08" w:rsidP="00A76D08">
      <w:pPr>
        <w:pStyle w:val="a0"/>
        <w:rPr>
          <w:rFonts w:eastAsia="等线"/>
          <w:szCs w:val="20"/>
          <w:lang w:val="en-GB" w:eastAsia="zh-CN"/>
        </w:rPr>
      </w:pPr>
      <w:r>
        <w:rPr>
          <w:rFonts w:eastAsia="等线"/>
          <w:szCs w:val="20"/>
          <w:lang w:eastAsia="zh-CN"/>
        </w:rPr>
        <w:t xml:space="preserve">Regarding PDCCH transmission carrying UL cancellation indication, it is agreed to adopt </w:t>
      </w:r>
      <w:r w:rsidRPr="00E06BBA">
        <w:rPr>
          <w:rFonts w:ascii="Times" w:eastAsia="宋体" w:hAnsi="Times" w:hint="eastAsia"/>
          <w:bCs/>
          <w:iCs/>
          <w:szCs w:val="20"/>
          <w:lang w:val="en-GB" w:eastAsia="zh-CN"/>
        </w:rPr>
        <w:t>group common DCI for cancelation indication</w:t>
      </w:r>
      <w:r w:rsidR="00426E3F">
        <w:rPr>
          <w:rFonts w:ascii="Times" w:eastAsia="宋体" w:hAnsi="Times"/>
          <w:bCs/>
          <w:iCs/>
          <w:szCs w:val="20"/>
          <w:lang w:val="en-GB" w:eastAsia="zh-CN"/>
        </w:rPr>
        <w:t xml:space="preserve">. </w:t>
      </w:r>
      <w:r>
        <w:rPr>
          <w:rFonts w:eastAsia="等线"/>
          <w:szCs w:val="20"/>
          <w:lang w:val="en-GB" w:eastAsia="zh-CN"/>
        </w:rPr>
        <w:t xml:space="preserve">When group common DCI is used, the mechanism of DCI format 2_1 for DL pre-emption indication or DCI format 2_2 for TPC command can be considered for UL cancellation indication. </w:t>
      </w:r>
    </w:p>
    <w:p w14:paraId="23EE7AA6" w14:textId="0EE3EE2D" w:rsidR="00F6708A" w:rsidRPr="00A76D08" w:rsidRDefault="00A76D08" w:rsidP="00F6708A">
      <w:pPr>
        <w:pStyle w:val="a0"/>
        <w:rPr>
          <w:rFonts w:eastAsia="等线"/>
          <w:szCs w:val="20"/>
          <w:lang w:eastAsia="zh-CN"/>
        </w:rPr>
      </w:pPr>
      <w:r>
        <w:rPr>
          <w:rFonts w:eastAsia="等线"/>
          <w:szCs w:val="20"/>
          <w:lang w:val="en-GB" w:eastAsia="zh-CN"/>
        </w:rPr>
        <w:t>Similar to DL pre-emption indication, a group of UEs can be indicated by a group common DCI carrying time/frequency resource indication for cancellation. The structure of DL pre-emption indication can be reused. The advantage is that it can save the signalling overhead especially when a large number of UEs are grouped. A potential issue is that there may be false indication for some of the UEs in the group whose scheduled resources are not overlapped with URLLC transmission</w:t>
      </w:r>
      <w:r>
        <w:rPr>
          <w:rFonts w:eastAsia="等线" w:hint="eastAsia"/>
          <w:szCs w:val="20"/>
          <w:lang w:val="en-GB" w:eastAsia="zh-CN"/>
        </w:rPr>
        <w:t>.</w:t>
      </w:r>
      <w:r>
        <w:rPr>
          <w:rFonts w:eastAsia="等线"/>
          <w:szCs w:val="20"/>
          <w:lang w:val="en-GB" w:eastAsia="zh-CN"/>
        </w:rPr>
        <w:t xml:space="preserve"> If the granularity of time and frequency domain indication are sufficiently fine, it will avoid the false indication as much as possible.</w:t>
      </w:r>
      <w:r w:rsidR="00F6708A" w:rsidRPr="00F6708A">
        <w:rPr>
          <w:rFonts w:eastAsia="等线"/>
          <w:szCs w:val="20"/>
          <w:lang w:eastAsia="zh-CN"/>
        </w:rPr>
        <w:t xml:space="preserve"> </w:t>
      </w:r>
      <w:r w:rsidR="00F6708A">
        <w:rPr>
          <w:rFonts w:eastAsia="等线"/>
          <w:szCs w:val="20"/>
          <w:lang w:eastAsia="zh-CN"/>
        </w:rPr>
        <w:t xml:space="preserve">For UE configured with UL CI, it is important to control the BD number for UL CI monitoring. In principle, DCI size of UL CI is aligned with DL PI such that BD complexity can be reduced. </w:t>
      </w:r>
    </w:p>
    <w:p w14:paraId="69996EFB" w14:textId="77777777" w:rsidR="00A76D08" w:rsidRDefault="00A76D08" w:rsidP="00A76D08">
      <w:pPr>
        <w:pStyle w:val="a0"/>
        <w:rPr>
          <w:rFonts w:eastAsia="等线"/>
          <w:szCs w:val="20"/>
          <w:lang w:val="en-GB" w:eastAsia="zh-CN"/>
        </w:rPr>
      </w:pPr>
      <w:r>
        <w:rPr>
          <w:rFonts w:eastAsia="等线"/>
          <w:szCs w:val="20"/>
          <w:lang w:val="en-GB" w:eastAsia="zh-CN"/>
        </w:rPr>
        <w:t>An alternative is that TPC command structure is adopted. Multiple cancellation indication fields are multiplexed in a DCI, each of which is indicated for a UE. However, if small payload is adopted for each UE, it may result in coarse indication of resource for each UE. Therefore, there could be false indication. If fine indication is adopted, it will result in large payload of UL CI.</w:t>
      </w:r>
    </w:p>
    <w:p w14:paraId="0A49886F" w14:textId="7FD74390" w:rsidR="00F6708A" w:rsidRDefault="00A76D08" w:rsidP="00A76D08">
      <w:pPr>
        <w:pStyle w:val="a0"/>
        <w:rPr>
          <w:rFonts w:eastAsia="等线"/>
          <w:b/>
          <w:szCs w:val="20"/>
          <w:lang w:val="en-GB" w:eastAsia="zh-CN"/>
        </w:rPr>
      </w:pPr>
      <w:bookmarkStart w:id="23" w:name="_Ref21009290"/>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8530B3">
        <w:rPr>
          <w:rFonts w:eastAsia="宋体"/>
          <w:b/>
          <w:noProof/>
          <w:lang w:eastAsia="zh-CN"/>
        </w:rPr>
        <w:t>10</w:t>
      </w:r>
      <w:r w:rsidRPr="00421876">
        <w:rPr>
          <w:rFonts w:eastAsia="宋体"/>
          <w:b/>
          <w:lang w:eastAsia="zh-CN"/>
        </w:rPr>
        <w:fldChar w:fldCharType="end"/>
      </w:r>
      <w:r w:rsidRPr="00421876">
        <w:rPr>
          <w:rFonts w:eastAsia="宋体"/>
          <w:b/>
          <w:lang w:eastAsia="zh-CN"/>
        </w:rPr>
        <w:t xml:space="preserve">: </w:t>
      </w:r>
      <w:r>
        <w:rPr>
          <w:rFonts w:eastAsia="等线"/>
          <w:b/>
          <w:szCs w:val="20"/>
          <w:lang w:val="en-GB" w:eastAsia="zh-CN"/>
        </w:rPr>
        <w:t>For UL cancellation indication,</w:t>
      </w:r>
      <w:bookmarkEnd w:id="23"/>
      <w:r>
        <w:rPr>
          <w:rFonts w:eastAsia="等线"/>
          <w:b/>
          <w:szCs w:val="20"/>
          <w:lang w:val="en-GB" w:eastAsia="zh-CN"/>
        </w:rPr>
        <w:t xml:space="preserve"> </w:t>
      </w:r>
    </w:p>
    <w:p w14:paraId="3E43920A" w14:textId="29A054AC" w:rsidR="00A76D08" w:rsidRDefault="00BB4373" w:rsidP="00F6708A">
      <w:pPr>
        <w:pStyle w:val="a0"/>
        <w:numPr>
          <w:ilvl w:val="0"/>
          <w:numId w:val="39"/>
        </w:numPr>
        <w:rPr>
          <w:b/>
        </w:rPr>
      </w:pPr>
      <w:r>
        <w:rPr>
          <w:rFonts w:eastAsia="等线"/>
          <w:b/>
          <w:szCs w:val="20"/>
          <w:lang w:val="en-GB" w:eastAsia="zh-CN"/>
        </w:rPr>
        <w:t xml:space="preserve">Framework </w:t>
      </w:r>
      <w:r w:rsidR="00A76D08" w:rsidRPr="00F65AC5">
        <w:rPr>
          <w:b/>
        </w:rPr>
        <w:t xml:space="preserve">of DCI format 2_1 is </w:t>
      </w:r>
      <w:r>
        <w:rPr>
          <w:b/>
        </w:rPr>
        <w:t>re</w:t>
      </w:r>
      <w:r w:rsidR="00A76D08" w:rsidRPr="00F65AC5">
        <w:rPr>
          <w:b/>
        </w:rPr>
        <w:t xml:space="preserve">used for UL cancellation indication, i.e. </w:t>
      </w:r>
      <w:r w:rsidR="00A76D08">
        <w:rPr>
          <w:rFonts w:hint="eastAsia"/>
          <w:b/>
        </w:rPr>
        <w:t xml:space="preserve"> a time/frequency </w:t>
      </w:r>
      <w:r w:rsidR="00A76D08">
        <w:rPr>
          <w:b/>
        </w:rPr>
        <w:t>domain indication</w:t>
      </w:r>
      <w:r w:rsidR="00A76D08" w:rsidRPr="00F65AC5">
        <w:rPr>
          <w:b/>
        </w:rPr>
        <w:t xml:space="preserve"> is provided </w:t>
      </w:r>
      <w:r w:rsidR="00A76D08">
        <w:rPr>
          <w:rFonts w:hint="eastAsia"/>
          <w:b/>
        </w:rPr>
        <w:t xml:space="preserve">in the cancelation indication DCI </w:t>
      </w:r>
      <w:r w:rsidR="00A76D08" w:rsidRPr="00F65AC5">
        <w:rPr>
          <w:b/>
        </w:rPr>
        <w:t xml:space="preserve">for a group of UEs </w:t>
      </w:r>
      <w:r w:rsidR="00A76D08">
        <w:rPr>
          <w:rFonts w:hint="eastAsia"/>
          <w:b/>
        </w:rPr>
        <w:t>to derive the UL cancelation behavior</w:t>
      </w:r>
      <w:r w:rsidR="00A76D08" w:rsidRPr="00F65AC5">
        <w:rPr>
          <w:b/>
        </w:rPr>
        <w:t>.</w:t>
      </w:r>
    </w:p>
    <w:p w14:paraId="540B6F9B" w14:textId="007C5F5A" w:rsidR="00F6708A" w:rsidRPr="00F65AC5" w:rsidRDefault="00CF30BA" w:rsidP="00F6708A">
      <w:pPr>
        <w:pStyle w:val="a0"/>
        <w:numPr>
          <w:ilvl w:val="0"/>
          <w:numId w:val="39"/>
        </w:numPr>
        <w:rPr>
          <w:b/>
        </w:rPr>
      </w:pPr>
      <w:r>
        <w:rPr>
          <w:b/>
        </w:rPr>
        <w:t>Bit-s</w:t>
      </w:r>
      <w:r w:rsidR="00F6708A" w:rsidRPr="00F6708A">
        <w:rPr>
          <w:b/>
        </w:rPr>
        <w:t xml:space="preserve">ize of </w:t>
      </w:r>
      <w:r>
        <w:rPr>
          <w:b/>
        </w:rPr>
        <w:t xml:space="preserve">a </w:t>
      </w:r>
      <w:r w:rsidR="00F6708A" w:rsidRPr="00F6708A">
        <w:rPr>
          <w:b/>
        </w:rPr>
        <w:t xml:space="preserve">UL </w:t>
      </w:r>
      <w:r w:rsidR="00F6708A">
        <w:rPr>
          <w:b/>
        </w:rPr>
        <w:t>cancellation indication</w:t>
      </w:r>
      <w:r w:rsidR="00F6708A" w:rsidRPr="00F6708A">
        <w:rPr>
          <w:b/>
        </w:rPr>
        <w:t xml:space="preserve"> is </w:t>
      </w:r>
      <w:r>
        <w:rPr>
          <w:b/>
        </w:rPr>
        <w:t xml:space="preserve">14 </w:t>
      </w:r>
      <w:proofErr w:type="gramStart"/>
      <w:r>
        <w:rPr>
          <w:b/>
        </w:rPr>
        <w:t xml:space="preserve">bits, </w:t>
      </w:r>
      <w:r w:rsidR="00F6708A">
        <w:rPr>
          <w:b/>
        </w:rPr>
        <w:t xml:space="preserve"> </w:t>
      </w:r>
      <w:r>
        <w:rPr>
          <w:b/>
        </w:rPr>
        <w:t>as</w:t>
      </w:r>
      <w:proofErr w:type="gramEnd"/>
      <w:r>
        <w:rPr>
          <w:b/>
        </w:rPr>
        <w:t xml:space="preserve"> the size </w:t>
      </w:r>
      <w:r w:rsidR="00F6708A">
        <w:rPr>
          <w:b/>
        </w:rPr>
        <w:t xml:space="preserve">of </w:t>
      </w:r>
      <w:r>
        <w:rPr>
          <w:b/>
        </w:rPr>
        <w:t xml:space="preserve">a </w:t>
      </w:r>
      <w:r w:rsidR="00F6708A">
        <w:rPr>
          <w:b/>
        </w:rPr>
        <w:t>D</w:t>
      </w:r>
      <w:r w:rsidR="00F6708A" w:rsidRPr="00F6708A">
        <w:rPr>
          <w:b/>
        </w:rPr>
        <w:t xml:space="preserve">L </w:t>
      </w:r>
      <w:r>
        <w:rPr>
          <w:b/>
        </w:rPr>
        <w:t>preemption indication</w:t>
      </w:r>
      <w:r w:rsidR="00F6708A">
        <w:rPr>
          <w:b/>
        </w:rPr>
        <w:t>.</w:t>
      </w:r>
    </w:p>
    <w:p w14:paraId="175359DE" w14:textId="73AB4AA6" w:rsidR="00F843C9" w:rsidRPr="009E1D46" w:rsidRDefault="00F843C9" w:rsidP="00F843C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Indication of time resource for UL CI</w:t>
      </w:r>
    </w:p>
    <w:p w14:paraId="7482B63B" w14:textId="027828B9" w:rsidR="005E2D45" w:rsidRPr="003918CD" w:rsidRDefault="005E2D45"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t xml:space="preserve">Time </w:t>
      </w:r>
      <w:r w:rsidR="00F843C9">
        <w:rPr>
          <w:rFonts w:ascii="Arial" w:eastAsia="宋体" w:hAnsi="Arial"/>
          <w:sz w:val="32"/>
          <w:szCs w:val="20"/>
        </w:rPr>
        <w:t>region definition</w:t>
      </w:r>
    </w:p>
    <w:p w14:paraId="538EAAD6" w14:textId="58EC1A16" w:rsidR="00F843C9" w:rsidRDefault="00F8037A" w:rsidP="002E6A8B">
      <w:pPr>
        <w:pStyle w:val="a0"/>
        <w:numPr>
          <w:ilvl w:val="0"/>
          <w:numId w:val="27"/>
        </w:numPr>
        <w:rPr>
          <w:rFonts w:eastAsia="等线"/>
          <w:b/>
          <w:szCs w:val="20"/>
          <w:u w:val="single"/>
          <w:lang w:eastAsia="zh-CN"/>
        </w:rPr>
      </w:pPr>
      <w:r>
        <w:rPr>
          <w:rFonts w:eastAsia="等线"/>
          <w:b/>
          <w:szCs w:val="20"/>
          <w:u w:val="single"/>
          <w:lang w:eastAsia="zh-CN"/>
        </w:rPr>
        <w:t xml:space="preserve">Starting </w:t>
      </w:r>
      <w:r w:rsidR="00CF30BA">
        <w:rPr>
          <w:rFonts w:eastAsia="等线"/>
          <w:b/>
          <w:szCs w:val="20"/>
          <w:u w:val="single"/>
          <w:lang w:eastAsia="zh-CN"/>
        </w:rPr>
        <w:t xml:space="preserve">time </w:t>
      </w:r>
      <w:r>
        <w:rPr>
          <w:rFonts w:eastAsia="等线"/>
          <w:b/>
          <w:szCs w:val="20"/>
          <w:u w:val="single"/>
          <w:lang w:eastAsia="zh-CN"/>
        </w:rPr>
        <w:t>of time region</w:t>
      </w:r>
    </w:p>
    <w:p w14:paraId="1618133E" w14:textId="031D7015" w:rsidR="00F8037A" w:rsidRDefault="00F8037A" w:rsidP="00F8037A">
      <w:pPr>
        <w:pStyle w:val="a0"/>
        <w:rPr>
          <w:rFonts w:eastAsia="等线"/>
          <w:szCs w:val="20"/>
          <w:lang w:eastAsia="zh-CN"/>
        </w:rPr>
      </w:pPr>
      <w:r>
        <w:rPr>
          <w:rFonts w:eastAsia="等线"/>
          <w:szCs w:val="20"/>
          <w:lang w:eastAsia="zh-CN"/>
        </w:rPr>
        <w:t>Similar to DL preemption indication, a time region for UL cancellation indication can be defined. It is useful for the signaling design and overhead control. To starting time and duration of a time region need to be determined.</w:t>
      </w:r>
    </w:p>
    <w:p w14:paraId="69BED7D6" w14:textId="677F55F5" w:rsidR="00F8037A" w:rsidRDefault="00F8037A" w:rsidP="00F8037A">
      <w:pPr>
        <w:pStyle w:val="a0"/>
        <w:rPr>
          <w:rFonts w:eastAsia="等线"/>
          <w:szCs w:val="20"/>
          <w:lang w:eastAsia="zh-CN"/>
        </w:rPr>
      </w:pPr>
      <w:r>
        <w:rPr>
          <w:rFonts w:eastAsia="等线"/>
          <w:szCs w:val="20"/>
          <w:lang w:eastAsia="zh-CN"/>
        </w:rPr>
        <w:t xml:space="preserve">Upon detecting a PDCCH for UL CI, </w:t>
      </w:r>
      <w:r w:rsidR="003B45E8">
        <w:rPr>
          <w:rFonts w:eastAsia="等线"/>
          <w:szCs w:val="20"/>
          <w:lang w:eastAsia="zh-CN"/>
        </w:rPr>
        <w:t>a time region starts from X symbols after the ending symbol of the CORESET in which the PDCCH for UL CI is detected</w:t>
      </w:r>
      <w:r>
        <w:rPr>
          <w:rFonts w:eastAsia="等线"/>
          <w:szCs w:val="20"/>
          <w:lang w:eastAsia="zh-CN"/>
        </w:rPr>
        <w:t>. The length of X can be determined by following options.</w:t>
      </w:r>
    </w:p>
    <w:p w14:paraId="5BD348BC" w14:textId="71D33CC2" w:rsidR="00F8037A" w:rsidRDefault="00F8037A" w:rsidP="00F8037A">
      <w:pPr>
        <w:pStyle w:val="a0"/>
        <w:numPr>
          <w:ilvl w:val="0"/>
          <w:numId w:val="40"/>
        </w:numPr>
        <w:rPr>
          <w:rFonts w:eastAsia="等线"/>
          <w:szCs w:val="20"/>
          <w:lang w:eastAsia="zh-CN"/>
        </w:rPr>
      </w:pPr>
      <w:r>
        <w:rPr>
          <w:rFonts w:eastAsia="等线"/>
          <w:szCs w:val="20"/>
          <w:lang w:eastAsia="zh-CN"/>
        </w:rPr>
        <w:t>Option 1: X is implicitly derived by the minimum processing time for UL cancellation.</w:t>
      </w:r>
    </w:p>
    <w:p w14:paraId="1B1C0878" w14:textId="77777777" w:rsidR="00F8037A" w:rsidRDefault="00F8037A" w:rsidP="00F8037A">
      <w:pPr>
        <w:pStyle w:val="a0"/>
        <w:numPr>
          <w:ilvl w:val="0"/>
          <w:numId w:val="40"/>
        </w:numPr>
        <w:rPr>
          <w:rFonts w:eastAsia="等线"/>
          <w:szCs w:val="20"/>
          <w:lang w:eastAsia="zh-CN"/>
        </w:rPr>
      </w:pPr>
      <w:r>
        <w:rPr>
          <w:rFonts w:eastAsia="等线"/>
          <w:szCs w:val="20"/>
          <w:lang w:eastAsia="zh-CN"/>
        </w:rPr>
        <w:t>Option 2:</w:t>
      </w:r>
      <w:r>
        <w:rPr>
          <w:rFonts w:eastAsia="等线" w:hint="eastAsia"/>
          <w:szCs w:val="20"/>
          <w:lang w:eastAsia="zh-CN"/>
        </w:rPr>
        <w:t xml:space="preserve"> </w:t>
      </w:r>
      <w:r>
        <w:rPr>
          <w:rFonts w:eastAsia="等线"/>
          <w:szCs w:val="20"/>
          <w:lang w:eastAsia="zh-CN"/>
        </w:rPr>
        <w:t>X is explicitly indicated by UL CI or RRC</w:t>
      </w:r>
    </w:p>
    <w:p w14:paraId="45165B1F" w14:textId="5B62DF9E" w:rsidR="00F8037A" w:rsidRDefault="00786378" w:rsidP="00F8037A">
      <w:pPr>
        <w:pStyle w:val="a0"/>
        <w:rPr>
          <w:rFonts w:eastAsia="等线"/>
          <w:szCs w:val="20"/>
          <w:lang w:eastAsia="zh-CN"/>
        </w:rPr>
      </w:pPr>
      <w:r>
        <w:rPr>
          <w:rFonts w:eastAsia="等线"/>
          <w:szCs w:val="20"/>
          <w:lang w:eastAsia="zh-CN"/>
        </w:rPr>
        <w:t xml:space="preserve">For either options, the start of time region may not necessarily be aligned with the slot boundary. </w:t>
      </w:r>
      <w:r w:rsidR="00F8037A">
        <w:rPr>
          <w:rFonts w:eastAsia="等线"/>
          <w:szCs w:val="20"/>
          <w:lang w:eastAsia="zh-CN"/>
        </w:rPr>
        <w:t xml:space="preserve">Option 1 has smaller </w:t>
      </w:r>
      <w:r w:rsidR="00BB4E5D">
        <w:rPr>
          <w:rFonts w:eastAsia="等线"/>
          <w:szCs w:val="20"/>
          <w:lang w:eastAsia="zh-CN"/>
        </w:rPr>
        <w:t xml:space="preserve">DCI/RRC </w:t>
      </w:r>
      <w:r w:rsidR="00F8037A">
        <w:rPr>
          <w:rFonts w:eastAsia="等线"/>
          <w:szCs w:val="20"/>
          <w:lang w:eastAsia="zh-CN"/>
        </w:rPr>
        <w:t>overhead than option 2. Thus, option 1 is more preferable.</w:t>
      </w:r>
    </w:p>
    <w:p w14:paraId="1486C6CE" w14:textId="3E62B844" w:rsidR="00F8037A" w:rsidRPr="0034604F" w:rsidRDefault="0098405A" w:rsidP="0098405A">
      <w:pPr>
        <w:pStyle w:val="a0"/>
        <w:rPr>
          <w:rFonts w:eastAsia="等线"/>
          <w:b/>
          <w:szCs w:val="20"/>
          <w:lang w:eastAsia="zh-CN"/>
        </w:rPr>
      </w:pPr>
      <w:bookmarkStart w:id="24" w:name="_Ref21009296"/>
      <w:r w:rsidRPr="0034604F">
        <w:rPr>
          <w:rFonts w:eastAsia="等线"/>
          <w:b/>
          <w:szCs w:val="20"/>
          <w:lang w:eastAsia="zh-CN"/>
        </w:rPr>
        <w:lastRenderedPageBreak/>
        <w:t xml:space="preserve">Proposal </w:t>
      </w:r>
      <w:r w:rsidRPr="0034604F">
        <w:rPr>
          <w:rFonts w:eastAsia="等线"/>
          <w:b/>
          <w:szCs w:val="20"/>
          <w:lang w:eastAsia="zh-CN"/>
        </w:rPr>
        <w:fldChar w:fldCharType="begin"/>
      </w:r>
      <w:r w:rsidRPr="0034604F">
        <w:rPr>
          <w:rFonts w:eastAsia="等线"/>
          <w:b/>
          <w:szCs w:val="20"/>
          <w:lang w:eastAsia="zh-CN"/>
        </w:rPr>
        <w:instrText xml:space="preserve"> SEQ Proposal \* ARABIC </w:instrText>
      </w:r>
      <w:r w:rsidRPr="0034604F">
        <w:rPr>
          <w:rFonts w:eastAsia="等线"/>
          <w:b/>
          <w:szCs w:val="20"/>
          <w:lang w:eastAsia="zh-CN"/>
        </w:rPr>
        <w:fldChar w:fldCharType="separate"/>
      </w:r>
      <w:r w:rsidR="008530B3">
        <w:rPr>
          <w:rFonts w:eastAsia="等线"/>
          <w:b/>
          <w:noProof/>
          <w:szCs w:val="20"/>
          <w:lang w:eastAsia="zh-CN"/>
        </w:rPr>
        <w:t>11</w:t>
      </w:r>
      <w:r w:rsidRPr="0034604F">
        <w:rPr>
          <w:rFonts w:eastAsia="等线"/>
          <w:b/>
          <w:szCs w:val="20"/>
          <w:lang w:eastAsia="zh-CN"/>
        </w:rPr>
        <w:fldChar w:fldCharType="end"/>
      </w:r>
      <w:r w:rsidRPr="0034604F">
        <w:rPr>
          <w:rFonts w:eastAsia="等线"/>
          <w:b/>
          <w:szCs w:val="20"/>
          <w:lang w:eastAsia="zh-CN"/>
        </w:rPr>
        <w:t>:</w:t>
      </w:r>
      <w:r w:rsidR="003B45E8" w:rsidRPr="0034604F">
        <w:rPr>
          <w:rFonts w:eastAsia="等线"/>
          <w:b/>
          <w:szCs w:val="20"/>
          <w:lang w:eastAsia="zh-CN"/>
        </w:rPr>
        <w:t xml:space="preserve"> A time region starts from X symbols after the ending symbol of the CORESET in which the PDCCH for UL CI is detected, where X is implicitly derived by the minimum processing time for UL cancellation</w:t>
      </w:r>
      <w:bookmarkEnd w:id="24"/>
    </w:p>
    <w:p w14:paraId="7C6173A9" w14:textId="77777777" w:rsidR="0098405A" w:rsidRPr="0098405A" w:rsidRDefault="0098405A" w:rsidP="0098405A">
      <w:pPr>
        <w:pStyle w:val="a0"/>
        <w:rPr>
          <w:rFonts w:eastAsia="等线"/>
          <w:b/>
          <w:szCs w:val="20"/>
          <w:u w:val="single"/>
          <w:lang w:eastAsia="zh-CN"/>
        </w:rPr>
      </w:pPr>
    </w:p>
    <w:p w14:paraId="0A70F9A2" w14:textId="5C67C39D" w:rsidR="00BA6C2D" w:rsidRPr="00142479" w:rsidRDefault="00F843C9" w:rsidP="002E6A8B">
      <w:pPr>
        <w:pStyle w:val="a0"/>
        <w:numPr>
          <w:ilvl w:val="0"/>
          <w:numId w:val="27"/>
        </w:numPr>
        <w:rPr>
          <w:rFonts w:eastAsia="等线"/>
          <w:b/>
          <w:szCs w:val="20"/>
          <w:u w:val="single"/>
          <w:lang w:eastAsia="zh-CN"/>
        </w:rPr>
      </w:pPr>
      <w:r>
        <w:rPr>
          <w:rFonts w:eastAsia="等线"/>
          <w:b/>
          <w:szCs w:val="20"/>
          <w:u w:val="single"/>
          <w:lang w:eastAsia="zh-CN"/>
        </w:rPr>
        <w:t>Duration of time region</w:t>
      </w:r>
    </w:p>
    <w:p w14:paraId="43F94362" w14:textId="58940083" w:rsidR="008B3913" w:rsidRDefault="002A1062" w:rsidP="00500E21">
      <w:pPr>
        <w:pStyle w:val="a0"/>
        <w:rPr>
          <w:rFonts w:eastAsia="等线"/>
          <w:szCs w:val="20"/>
          <w:lang w:eastAsia="zh-CN"/>
        </w:rPr>
      </w:pPr>
      <w:r>
        <w:rPr>
          <w:rFonts w:eastAsia="等线"/>
          <w:szCs w:val="20"/>
          <w:lang w:eastAsia="zh-CN"/>
        </w:rPr>
        <w:t xml:space="preserve">For a </w:t>
      </w:r>
      <w:proofErr w:type="gramStart"/>
      <w:r>
        <w:rPr>
          <w:rFonts w:eastAsia="等线"/>
          <w:szCs w:val="20"/>
          <w:lang w:eastAsia="zh-CN"/>
        </w:rPr>
        <w:t>time</w:t>
      </w:r>
      <w:proofErr w:type="gramEnd"/>
      <w:r>
        <w:rPr>
          <w:rFonts w:eastAsia="等线"/>
          <w:szCs w:val="20"/>
          <w:lang w:eastAsia="zh-CN"/>
        </w:rPr>
        <w:t xml:space="preserve"> region, t</w:t>
      </w:r>
      <w:r w:rsidR="00500E21">
        <w:rPr>
          <w:rFonts w:eastAsia="等线"/>
          <w:szCs w:val="20"/>
          <w:lang w:eastAsia="zh-CN"/>
        </w:rPr>
        <w:t xml:space="preserve">he duration of time region can </w:t>
      </w:r>
      <w:r w:rsidR="008B3913">
        <w:rPr>
          <w:rFonts w:eastAsia="等线"/>
          <w:szCs w:val="20"/>
          <w:lang w:eastAsia="zh-CN"/>
        </w:rPr>
        <w:t>be determined by following options.</w:t>
      </w:r>
    </w:p>
    <w:p w14:paraId="42CA36F7" w14:textId="0CAFF718" w:rsidR="00500E21" w:rsidRDefault="008B3913" w:rsidP="00F8037A">
      <w:pPr>
        <w:pStyle w:val="a0"/>
        <w:numPr>
          <w:ilvl w:val="0"/>
          <w:numId w:val="40"/>
        </w:numPr>
        <w:rPr>
          <w:rFonts w:eastAsia="等线"/>
          <w:szCs w:val="20"/>
          <w:lang w:eastAsia="zh-CN"/>
        </w:rPr>
      </w:pPr>
      <w:r>
        <w:rPr>
          <w:rFonts w:eastAsia="等线"/>
          <w:szCs w:val="20"/>
          <w:lang w:eastAsia="zh-CN"/>
        </w:rPr>
        <w:t xml:space="preserve">Option 1: Time region duration </w:t>
      </w:r>
      <w:r w:rsidR="00500E21">
        <w:rPr>
          <w:rFonts w:eastAsia="等线"/>
          <w:szCs w:val="20"/>
          <w:lang w:eastAsia="zh-CN"/>
        </w:rPr>
        <w:t>equal</w:t>
      </w:r>
      <w:r>
        <w:rPr>
          <w:rFonts w:eastAsia="等线"/>
          <w:szCs w:val="20"/>
          <w:lang w:eastAsia="zh-CN"/>
        </w:rPr>
        <w:t>s</w:t>
      </w:r>
      <w:r w:rsidR="00500E21">
        <w:rPr>
          <w:rFonts w:eastAsia="等线"/>
          <w:szCs w:val="20"/>
          <w:lang w:eastAsia="zh-CN"/>
        </w:rPr>
        <w:t xml:space="preserve"> to the monitoring periodicity of PDCCH carrying UL cancellation indication.</w:t>
      </w:r>
    </w:p>
    <w:p w14:paraId="2CB2D6B5" w14:textId="7C02D8DE" w:rsidR="008B3913" w:rsidRDefault="008B3913" w:rsidP="00F8037A">
      <w:pPr>
        <w:pStyle w:val="a0"/>
        <w:numPr>
          <w:ilvl w:val="0"/>
          <w:numId w:val="40"/>
        </w:numPr>
        <w:rPr>
          <w:rFonts w:eastAsia="等线"/>
          <w:szCs w:val="20"/>
          <w:lang w:eastAsia="zh-CN"/>
        </w:rPr>
      </w:pPr>
      <w:r>
        <w:rPr>
          <w:rFonts w:eastAsia="等线"/>
          <w:szCs w:val="20"/>
          <w:lang w:eastAsia="zh-CN"/>
        </w:rPr>
        <w:t>Option 2:</w:t>
      </w:r>
      <w:r w:rsidR="00EE6496">
        <w:rPr>
          <w:rFonts w:eastAsia="等线" w:hint="eastAsia"/>
          <w:szCs w:val="20"/>
          <w:lang w:eastAsia="zh-CN"/>
        </w:rPr>
        <w:t xml:space="preserve"> </w:t>
      </w:r>
      <w:r>
        <w:rPr>
          <w:rFonts w:eastAsia="等线"/>
          <w:szCs w:val="20"/>
          <w:lang w:eastAsia="zh-CN"/>
        </w:rPr>
        <w:t>Time region duration is configured explicitly by RRC.</w:t>
      </w:r>
    </w:p>
    <w:p w14:paraId="09B646EA" w14:textId="77777777" w:rsidR="00BB4E5D" w:rsidRDefault="00783A59" w:rsidP="00500E21">
      <w:pPr>
        <w:pStyle w:val="a0"/>
        <w:rPr>
          <w:rFonts w:eastAsia="等线"/>
          <w:szCs w:val="20"/>
          <w:lang w:eastAsia="zh-CN"/>
        </w:rPr>
      </w:pPr>
      <w:r>
        <w:rPr>
          <w:rFonts w:eastAsia="等线"/>
          <w:szCs w:val="20"/>
          <w:lang w:eastAsia="zh-CN"/>
        </w:rPr>
        <w:t>Option 1 is simple but has limited flexibility</w:t>
      </w:r>
      <w:r w:rsidR="00BB4E5D">
        <w:rPr>
          <w:rFonts w:eastAsia="等线"/>
          <w:szCs w:val="20"/>
          <w:lang w:eastAsia="zh-CN"/>
        </w:rPr>
        <w:t xml:space="preserve">. There is no overlapping between different time regions since each time region has the same duration. </w:t>
      </w:r>
    </w:p>
    <w:p w14:paraId="5D11CCED" w14:textId="77777777" w:rsidR="00CF30BA" w:rsidRDefault="0098405A" w:rsidP="00500E21">
      <w:pPr>
        <w:pStyle w:val="a0"/>
        <w:rPr>
          <w:rFonts w:eastAsia="等线"/>
          <w:szCs w:val="20"/>
          <w:lang w:eastAsia="zh-CN"/>
        </w:rPr>
      </w:pPr>
      <w:r>
        <w:rPr>
          <w:rFonts w:eastAsia="等线"/>
          <w:szCs w:val="20"/>
          <w:lang w:eastAsia="zh-CN"/>
        </w:rPr>
        <w:t>O</w:t>
      </w:r>
      <w:r w:rsidR="00BB4E5D">
        <w:rPr>
          <w:rFonts w:eastAsia="等线"/>
          <w:szCs w:val="20"/>
          <w:lang w:eastAsia="zh-CN"/>
        </w:rPr>
        <w:t xml:space="preserve">ption 2 provides the flexibility for </w:t>
      </w:r>
      <w:proofErr w:type="spellStart"/>
      <w:r w:rsidR="00BB4E5D">
        <w:rPr>
          <w:rFonts w:eastAsia="等线"/>
          <w:szCs w:val="20"/>
          <w:lang w:eastAsia="zh-CN"/>
        </w:rPr>
        <w:t>gNB</w:t>
      </w:r>
      <w:proofErr w:type="spellEnd"/>
      <w:r w:rsidR="00BB4E5D">
        <w:rPr>
          <w:rFonts w:eastAsia="等线"/>
          <w:szCs w:val="20"/>
          <w:lang w:eastAsia="zh-CN"/>
        </w:rPr>
        <w:t xml:space="preserve"> to configure the duration of time region. </w:t>
      </w:r>
    </w:p>
    <w:p w14:paraId="18969A2E" w14:textId="74B19E46" w:rsidR="002A1062" w:rsidRDefault="00BB4E5D" w:rsidP="00500E21">
      <w:pPr>
        <w:pStyle w:val="a0"/>
        <w:rPr>
          <w:rFonts w:eastAsia="等线"/>
          <w:szCs w:val="20"/>
          <w:lang w:eastAsia="zh-CN"/>
        </w:rPr>
      </w:pPr>
      <w:r>
        <w:rPr>
          <w:rFonts w:eastAsia="等线"/>
          <w:szCs w:val="20"/>
          <w:lang w:eastAsia="zh-CN"/>
        </w:rPr>
        <w:t xml:space="preserve">For option 2, some restrictions of duration configuration for time region are needed. If the duration of time region is larger than the monitoring periodicity of PDCCH for UL CI, the duration needs to be aligned with an integer times of the monitoring periodicity. </w:t>
      </w:r>
      <w:r w:rsidR="0098405A">
        <w:rPr>
          <w:rFonts w:eastAsia="等线"/>
          <w:szCs w:val="20"/>
          <w:lang w:eastAsia="zh-CN"/>
        </w:rPr>
        <w:t>Note that in such case different time region may be overlapped. If the starting time of time region is determined implicitly or by RRC, the overlapped part of time regions can be associated with multiple monitoring occasion for PDCCH of UL CI. Regarding whether smaller than monitoring periodicity is allowed for the duration of time region, further discussion is needed, especially whether it is useful for TDD case.</w:t>
      </w:r>
    </w:p>
    <w:p w14:paraId="4D37BF8E" w14:textId="6C43E7DC" w:rsidR="00CF30BA" w:rsidRDefault="0098405A" w:rsidP="0098405A">
      <w:pPr>
        <w:pStyle w:val="a0"/>
        <w:rPr>
          <w:rFonts w:eastAsia="等线"/>
          <w:b/>
          <w:szCs w:val="20"/>
          <w:lang w:eastAsia="zh-CN"/>
        </w:rPr>
      </w:pPr>
      <w:bookmarkStart w:id="25" w:name="_Ref21009302"/>
      <w:r w:rsidRPr="00A97494">
        <w:rPr>
          <w:rFonts w:eastAsia="宋体"/>
          <w:b/>
          <w:lang w:eastAsia="zh-CN"/>
        </w:rPr>
        <w:t xml:space="preserve">Proposal </w:t>
      </w:r>
      <w:r w:rsidRPr="00A97494">
        <w:rPr>
          <w:rFonts w:eastAsia="宋体"/>
          <w:b/>
          <w:lang w:eastAsia="zh-CN"/>
        </w:rPr>
        <w:fldChar w:fldCharType="begin"/>
      </w:r>
      <w:r w:rsidRPr="00A97494">
        <w:rPr>
          <w:rFonts w:eastAsia="宋体"/>
          <w:b/>
          <w:lang w:eastAsia="zh-CN"/>
        </w:rPr>
        <w:instrText xml:space="preserve"> SEQ Proposal \* ARABIC </w:instrText>
      </w:r>
      <w:r w:rsidRPr="00A97494">
        <w:rPr>
          <w:rFonts w:eastAsia="宋体"/>
          <w:b/>
          <w:lang w:eastAsia="zh-CN"/>
        </w:rPr>
        <w:fldChar w:fldCharType="separate"/>
      </w:r>
      <w:r w:rsidR="008530B3">
        <w:rPr>
          <w:rFonts w:eastAsia="宋体"/>
          <w:b/>
          <w:noProof/>
          <w:lang w:eastAsia="zh-CN"/>
        </w:rPr>
        <w:t>12</w:t>
      </w:r>
      <w:r w:rsidRPr="00A97494">
        <w:rPr>
          <w:rFonts w:eastAsia="宋体"/>
          <w:b/>
          <w:lang w:eastAsia="zh-CN"/>
        </w:rPr>
        <w:fldChar w:fldCharType="end"/>
      </w:r>
      <w:r w:rsidRPr="00A97494">
        <w:rPr>
          <w:rFonts w:eastAsia="宋体"/>
          <w:b/>
          <w:lang w:eastAsia="zh-CN"/>
        </w:rPr>
        <w:t>:</w:t>
      </w:r>
      <w:r w:rsidR="003B45E8" w:rsidRPr="00A97494">
        <w:rPr>
          <w:rFonts w:eastAsia="宋体"/>
          <w:b/>
          <w:lang w:eastAsia="zh-CN"/>
        </w:rPr>
        <w:t xml:space="preserve"> </w:t>
      </w:r>
      <w:r w:rsidR="003B45E8" w:rsidRPr="00A97494">
        <w:rPr>
          <w:rFonts w:eastAsia="等线"/>
          <w:b/>
          <w:szCs w:val="20"/>
          <w:lang w:eastAsia="zh-CN"/>
        </w:rPr>
        <w:t>Time region duration is configured explicitly by RRC</w:t>
      </w:r>
      <w:bookmarkEnd w:id="25"/>
    </w:p>
    <w:p w14:paraId="339D7D2D" w14:textId="315FC8EE" w:rsidR="0098405A" w:rsidRPr="00A97494" w:rsidRDefault="00CF30BA" w:rsidP="00C9270D">
      <w:pPr>
        <w:pStyle w:val="a0"/>
        <w:numPr>
          <w:ilvl w:val="0"/>
          <w:numId w:val="46"/>
        </w:numPr>
        <w:rPr>
          <w:rFonts w:eastAsia="等线"/>
          <w:b/>
          <w:szCs w:val="20"/>
          <w:lang w:eastAsia="zh-CN"/>
        </w:rPr>
      </w:pPr>
      <w:r>
        <w:rPr>
          <w:rFonts w:eastAsia="等线"/>
          <w:b/>
          <w:szCs w:val="20"/>
          <w:lang w:eastAsia="zh-CN"/>
        </w:rPr>
        <w:t xml:space="preserve">Duration </w:t>
      </w:r>
      <w:r w:rsidR="00CB314D">
        <w:rPr>
          <w:rFonts w:eastAsia="等线"/>
          <w:b/>
          <w:szCs w:val="20"/>
          <w:lang w:eastAsia="zh-CN"/>
        </w:rPr>
        <w:t xml:space="preserve">of time region </w:t>
      </w:r>
      <w:r>
        <w:rPr>
          <w:rFonts w:eastAsia="等线"/>
          <w:b/>
          <w:szCs w:val="20"/>
          <w:lang w:eastAsia="zh-CN"/>
        </w:rPr>
        <w:t xml:space="preserve">can be configured to be </w:t>
      </w:r>
      <w:r w:rsidR="00A3318D">
        <w:rPr>
          <w:rFonts w:eastAsia="等线"/>
          <w:b/>
          <w:szCs w:val="20"/>
          <w:lang w:eastAsia="zh-CN"/>
        </w:rPr>
        <w:t xml:space="preserve">equal to </w:t>
      </w:r>
      <w:r>
        <w:rPr>
          <w:rFonts w:eastAsia="等线"/>
          <w:b/>
          <w:szCs w:val="20"/>
          <w:lang w:eastAsia="zh-CN"/>
        </w:rPr>
        <w:t>one or multiple monitoring periodicities for UL CI</w:t>
      </w:r>
      <w:r w:rsidR="003B45E8" w:rsidRPr="00A97494">
        <w:rPr>
          <w:rFonts w:eastAsia="等线"/>
          <w:b/>
          <w:szCs w:val="20"/>
          <w:lang w:eastAsia="zh-CN"/>
        </w:rPr>
        <w:t>.</w:t>
      </w:r>
    </w:p>
    <w:p w14:paraId="14973AB8" w14:textId="60FC9BB1" w:rsidR="003B45E8" w:rsidRDefault="003B45E8" w:rsidP="0098405A">
      <w:pPr>
        <w:pStyle w:val="a0"/>
        <w:rPr>
          <w:rFonts w:eastAsia="等线"/>
          <w:szCs w:val="20"/>
          <w:lang w:eastAsia="zh-CN"/>
        </w:rPr>
      </w:pPr>
    </w:p>
    <w:p w14:paraId="55EDB2E3" w14:textId="0422E274" w:rsidR="00894E73" w:rsidRDefault="00894E73" w:rsidP="0098405A">
      <w:pPr>
        <w:pStyle w:val="a0"/>
        <w:rPr>
          <w:rFonts w:eastAsia="等线"/>
          <w:szCs w:val="20"/>
          <w:lang w:eastAsia="zh-CN"/>
        </w:rPr>
      </w:pPr>
      <w:r>
        <w:rPr>
          <w:rFonts w:eastAsia="等线"/>
          <w:szCs w:val="20"/>
          <w:lang w:eastAsia="zh-CN"/>
        </w:rPr>
        <w:t xml:space="preserve">For the definition of time region, an example is given in the </w:t>
      </w:r>
      <w:r w:rsidR="00B86AE0" w:rsidRPr="00765998">
        <w:rPr>
          <w:rFonts w:eastAsia="等线"/>
          <w:szCs w:val="20"/>
          <w:lang w:eastAsia="zh-CN"/>
        </w:rPr>
        <w:fldChar w:fldCharType="begin"/>
      </w:r>
      <w:r w:rsidR="00B86AE0" w:rsidRPr="00B86AE0">
        <w:rPr>
          <w:rFonts w:eastAsia="等线"/>
          <w:szCs w:val="20"/>
          <w:lang w:eastAsia="zh-CN"/>
        </w:rPr>
        <w:instrText xml:space="preserve"> REF _Ref16864122 \h </w:instrText>
      </w:r>
      <w:r w:rsidR="00B86AE0" w:rsidRPr="00C9270D">
        <w:rPr>
          <w:rFonts w:eastAsia="等线"/>
          <w:szCs w:val="20"/>
          <w:lang w:eastAsia="zh-CN"/>
        </w:rPr>
        <w:instrText xml:space="preserve"> \* MERGEFORMAT </w:instrText>
      </w:r>
      <w:r w:rsidR="00B86AE0" w:rsidRPr="00765998">
        <w:rPr>
          <w:rFonts w:eastAsia="等线"/>
          <w:szCs w:val="20"/>
          <w:lang w:eastAsia="zh-CN"/>
        </w:rPr>
      </w:r>
      <w:r w:rsidR="00B86AE0" w:rsidRPr="00765998">
        <w:rPr>
          <w:rFonts w:eastAsia="等线"/>
          <w:szCs w:val="20"/>
          <w:lang w:eastAsia="zh-CN"/>
        </w:rPr>
        <w:fldChar w:fldCharType="separate"/>
      </w:r>
      <w:r w:rsidR="008530B3" w:rsidRPr="00C9270D">
        <w:t xml:space="preserve">Figure </w:t>
      </w:r>
      <w:r w:rsidR="008530B3" w:rsidRPr="00C9270D">
        <w:rPr>
          <w:noProof/>
        </w:rPr>
        <w:t>3</w:t>
      </w:r>
      <w:r w:rsidR="00B86AE0" w:rsidRPr="00765998">
        <w:rPr>
          <w:rFonts w:eastAsia="等线"/>
          <w:szCs w:val="20"/>
          <w:lang w:eastAsia="zh-CN"/>
        </w:rPr>
        <w:fldChar w:fldCharType="end"/>
      </w:r>
      <w:r>
        <w:rPr>
          <w:rFonts w:eastAsia="等线"/>
          <w:szCs w:val="20"/>
          <w:lang w:eastAsia="zh-CN"/>
        </w:rPr>
        <w:t>. The duration of time region is configured RRC, where the duration of time region equals to 2 * monitoring periodicity of PDCCH for UL CI. The starting time of time region is implicitly derived by the minimum processing time for cancellation respective to the ending symbol of PDCCH monitoring occasion for UL CI. In the figure, there is overlapping between two consecutive time region. For example, for PUSCH 1 located in the time region #1, it can be cancelled by the UL CI #1, while PUSCH 2 located in both the time region #2 and #3 can be indicated by UL CI #2 or #3.</w:t>
      </w:r>
      <w:r w:rsidR="00873BEE">
        <w:rPr>
          <w:rFonts w:eastAsia="等线"/>
          <w:szCs w:val="20"/>
          <w:lang w:eastAsia="zh-CN"/>
        </w:rPr>
        <w:t xml:space="preserve"> Hence, more flexibility for indication by UL CI can be achieved compared to </w:t>
      </w:r>
      <w:r w:rsidR="007E6C3D">
        <w:rPr>
          <w:rFonts w:eastAsia="等线"/>
          <w:szCs w:val="20"/>
          <w:lang w:eastAsia="zh-CN"/>
        </w:rPr>
        <w:t>non-overlapped time region case. Besides, it can also be useful for TDD case</w:t>
      </w:r>
      <w:r w:rsidR="007E6C3D" w:rsidRPr="007E6C3D">
        <w:rPr>
          <w:rFonts w:eastAsia="等线"/>
          <w:szCs w:val="20"/>
          <w:lang w:eastAsia="zh-CN"/>
        </w:rPr>
        <w:t xml:space="preserve"> </w:t>
      </w:r>
      <w:r w:rsidR="007E6C3D">
        <w:rPr>
          <w:rFonts w:eastAsia="等线"/>
          <w:szCs w:val="20"/>
          <w:lang w:eastAsia="zh-CN"/>
        </w:rPr>
        <w:t xml:space="preserve">when there is </w:t>
      </w:r>
      <w:r w:rsidR="007E6C3D">
        <w:rPr>
          <w:rFonts w:eastAsia="等线" w:hint="eastAsia"/>
          <w:szCs w:val="20"/>
          <w:lang w:eastAsia="zh-CN"/>
        </w:rPr>
        <w:t>conflict</w:t>
      </w:r>
      <w:r w:rsidR="007E6C3D">
        <w:rPr>
          <w:rFonts w:eastAsia="等线"/>
          <w:szCs w:val="20"/>
          <w:lang w:eastAsia="zh-CN"/>
        </w:rPr>
        <w:t xml:space="preserve"> between monitoring occasions for UL CI and </w:t>
      </w:r>
      <w:r w:rsidR="007E6C3D">
        <w:rPr>
          <w:rFonts w:eastAsia="等线" w:hint="eastAsia"/>
          <w:szCs w:val="20"/>
          <w:lang w:eastAsia="zh-CN"/>
        </w:rPr>
        <w:t xml:space="preserve">UL symbols given by </w:t>
      </w:r>
      <w:r w:rsidR="007E6C3D">
        <w:rPr>
          <w:rFonts w:eastAsia="等线"/>
          <w:szCs w:val="20"/>
          <w:lang w:eastAsia="zh-CN"/>
        </w:rPr>
        <w:t>TDD configuration.</w:t>
      </w:r>
    </w:p>
    <w:p w14:paraId="2071119F" w14:textId="77777777" w:rsidR="00894E73" w:rsidRDefault="00894E73" w:rsidP="0098405A">
      <w:pPr>
        <w:pStyle w:val="a0"/>
        <w:rPr>
          <w:rFonts w:eastAsia="等线"/>
          <w:szCs w:val="20"/>
          <w:lang w:eastAsia="zh-CN"/>
        </w:rPr>
      </w:pPr>
    </w:p>
    <w:p w14:paraId="122E50EE" w14:textId="10F00EAC" w:rsidR="003B45E8" w:rsidRDefault="00894E73" w:rsidP="0098405A">
      <w:pPr>
        <w:pStyle w:val="a0"/>
        <w:rPr>
          <w:rFonts w:eastAsia="等线"/>
          <w:szCs w:val="20"/>
          <w:lang w:eastAsia="zh-CN"/>
        </w:rPr>
      </w:pPr>
      <w:r>
        <w:object w:dxaOrig="19171" w:dyaOrig="8295" w14:anchorId="351C5F9B">
          <v:shape id="_x0000_i1027" type="#_x0000_t75" style="width:453.3pt;height:196.4pt" o:ole="">
            <v:imagedata r:id="rId12" o:title=""/>
          </v:shape>
          <o:OLEObject Type="Embed" ProgID="Visio.Drawing.15" ShapeID="_x0000_i1027" DrawAspect="Content" ObjectID="_1631633261" r:id="rId13"/>
        </w:object>
      </w:r>
    </w:p>
    <w:p w14:paraId="673BA5B2" w14:textId="3CDB0ADC" w:rsidR="001F649C" w:rsidRDefault="001F649C" w:rsidP="00142479">
      <w:pPr>
        <w:pStyle w:val="a0"/>
        <w:jc w:val="center"/>
      </w:pPr>
    </w:p>
    <w:p w14:paraId="3AE6E2FC" w14:textId="4956359C" w:rsidR="006578BF" w:rsidRPr="00C3707A" w:rsidRDefault="006578BF" w:rsidP="006578BF">
      <w:pPr>
        <w:pStyle w:val="a6"/>
        <w:jc w:val="center"/>
        <w:rPr>
          <w:rFonts w:eastAsia="宋体"/>
          <w:b/>
          <w:sz w:val="22"/>
          <w:szCs w:val="22"/>
          <w:lang w:eastAsia="zh-CN"/>
        </w:rPr>
      </w:pPr>
      <w:bookmarkStart w:id="26" w:name="_Ref16864122"/>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8530B3">
        <w:rPr>
          <w:b/>
          <w:noProof/>
        </w:rPr>
        <w:t>3</w:t>
      </w:r>
      <w:r w:rsidRPr="00C3707A">
        <w:rPr>
          <w:b/>
        </w:rPr>
        <w:fldChar w:fldCharType="end"/>
      </w:r>
      <w:bookmarkEnd w:id="26"/>
      <w:r w:rsidRPr="00C3707A">
        <w:rPr>
          <w:b/>
        </w:rPr>
        <w:t xml:space="preserve">: </w:t>
      </w:r>
      <w:r>
        <w:rPr>
          <w:rFonts w:eastAsia="宋体"/>
          <w:b/>
          <w:lang w:eastAsia="zh-CN"/>
        </w:rPr>
        <w:t xml:space="preserve">Example of </w:t>
      </w:r>
      <w:r w:rsidR="00A24B01">
        <w:rPr>
          <w:rFonts w:eastAsia="宋体"/>
          <w:b/>
          <w:lang w:eastAsia="zh-CN"/>
        </w:rPr>
        <w:t>time region and association with monitoring occasion for UL cancellation indication</w:t>
      </w:r>
    </w:p>
    <w:p w14:paraId="3CB041B4" w14:textId="08934D07" w:rsidR="006578BF" w:rsidRDefault="006578BF" w:rsidP="00142479">
      <w:pPr>
        <w:pStyle w:val="a0"/>
        <w:jc w:val="center"/>
        <w:rPr>
          <w:rFonts w:eastAsia="等线"/>
          <w:szCs w:val="20"/>
          <w:lang w:val="en-GB" w:eastAsia="zh-CN"/>
        </w:rPr>
      </w:pPr>
    </w:p>
    <w:p w14:paraId="675A8E81" w14:textId="775DD963" w:rsidR="00672029" w:rsidRPr="003918CD" w:rsidRDefault="00672029" w:rsidP="00672029">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lastRenderedPageBreak/>
        <w:t xml:space="preserve">Time </w:t>
      </w:r>
      <w:r>
        <w:rPr>
          <w:rFonts w:ascii="Arial" w:eastAsia="宋体" w:hAnsi="Arial"/>
          <w:sz w:val="32"/>
          <w:szCs w:val="20"/>
        </w:rPr>
        <w:t>domain resource indication</w:t>
      </w:r>
    </w:p>
    <w:p w14:paraId="48A52B98" w14:textId="77777777" w:rsidR="00467B77" w:rsidRPr="00142479" w:rsidRDefault="00467B77" w:rsidP="00467B77">
      <w:pPr>
        <w:pStyle w:val="a0"/>
        <w:numPr>
          <w:ilvl w:val="0"/>
          <w:numId w:val="27"/>
        </w:numPr>
        <w:rPr>
          <w:rFonts w:eastAsia="等线"/>
          <w:szCs w:val="20"/>
          <w:lang w:val="en-GB" w:eastAsia="zh-CN"/>
        </w:rPr>
      </w:pPr>
      <w:r>
        <w:rPr>
          <w:rFonts w:eastAsia="等线"/>
          <w:b/>
          <w:szCs w:val="20"/>
          <w:u w:val="single"/>
          <w:lang w:eastAsia="zh-CN"/>
        </w:rPr>
        <w:t>Granularity of t</w:t>
      </w:r>
      <w:r w:rsidRPr="00BA6C2D">
        <w:rPr>
          <w:rFonts w:eastAsia="等线"/>
          <w:b/>
          <w:szCs w:val="20"/>
          <w:u w:val="single"/>
          <w:lang w:eastAsia="zh-CN"/>
        </w:rPr>
        <w:t xml:space="preserve">ime </w:t>
      </w:r>
      <w:r>
        <w:rPr>
          <w:rFonts w:eastAsia="等线"/>
          <w:b/>
          <w:szCs w:val="20"/>
          <w:u w:val="single"/>
          <w:lang w:eastAsia="zh-CN"/>
        </w:rPr>
        <w:t>domain resource indication</w:t>
      </w:r>
    </w:p>
    <w:p w14:paraId="03865232" w14:textId="77777777" w:rsidR="00467B77" w:rsidRDefault="00467B77" w:rsidP="00467B77">
      <w:pPr>
        <w:pStyle w:val="a0"/>
        <w:rPr>
          <w:rFonts w:eastAsia="等线"/>
          <w:szCs w:val="20"/>
          <w:lang w:eastAsia="zh-CN"/>
        </w:rPr>
      </w:pPr>
      <w:r>
        <w:rPr>
          <w:rFonts w:eastAsia="等线"/>
          <w:szCs w:val="20"/>
          <w:lang w:eastAsia="zh-CN"/>
        </w:rPr>
        <w:t>The bit-size for time domain indication for UL CI is related to the granularity of time domain indication. A configurable granularity for time domain indication can be adopted to achieve the flexibility.</w:t>
      </w:r>
    </w:p>
    <w:p w14:paraId="530BF1D3" w14:textId="0B5387BA" w:rsidR="00467B77" w:rsidRPr="0034604F" w:rsidRDefault="00467B77" w:rsidP="00467B77">
      <w:pPr>
        <w:pStyle w:val="a0"/>
        <w:rPr>
          <w:rFonts w:eastAsia="等线"/>
          <w:b/>
          <w:szCs w:val="20"/>
          <w:lang w:eastAsia="zh-CN"/>
        </w:rPr>
      </w:pPr>
      <w:bookmarkStart w:id="27" w:name="_Ref21009307"/>
      <w:r w:rsidRPr="0034604F">
        <w:rPr>
          <w:rFonts w:eastAsia="宋体"/>
          <w:b/>
          <w:lang w:eastAsia="zh-CN"/>
        </w:rPr>
        <w:t xml:space="preserve">Proposal </w:t>
      </w:r>
      <w:r w:rsidRPr="0034604F">
        <w:rPr>
          <w:rFonts w:eastAsia="宋体"/>
          <w:b/>
          <w:lang w:eastAsia="zh-CN"/>
        </w:rPr>
        <w:fldChar w:fldCharType="begin"/>
      </w:r>
      <w:r w:rsidRPr="0034604F">
        <w:rPr>
          <w:rFonts w:eastAsia="宋体"/>
          <w:b/>
          <w:lang w:eastAsia="zh-CN"/>
        </w:rPr>
        <w:instrText xml:space="preserve"> SEQ Proposal \* ARABIC </w:instrText>
      </w:r>
      <w:r w:rsidRPr="0034604F">
        <w:rPr>
          <w:rFonts w:eastAsia="宋体"/>
          <w:b/>
          <w:lang w:eastAsia="zh-CN"/>
        </w:rPr>
        <w:fldChar w:fldCharType="separate"/>
      </w:r>
      <w:r w:rsidR="008530B3">
        <w:rPr>
          <w:rFonts w:eastAsia="宋体"/>
          <w:b/>
          <w:noProof/>
          <w:lang w:eastAsia="zh-CN"/>
        </w:rPr>
        <w:t>13</w:t>
      </w:r>
      <w:r w:rsidRPr="0034604F">
        <w:rPr>
          <w:rFonts w:eastAsia="宋体"/>
          <w:b/>
          <w:lang w:eastAsia="zh-CN"/>
        </w:rPr>
        <w:fldChar w:fldCharType="end"/>
      </w:r>
      <w:r w:rsidRPr="0034604F">
        <w:rPr>
          <w:rFonts w:eastAsia="宋体"/>
          <w:b/>
          <w:lang w:eastAsia="zh-CN"/>
        </w:rPr>
        <w:t xml:space="preserve">: </w:t>
      </w:r>
      <w:r w:rsidRPr="0034604F">
        <w:rPr>
          <w:rFonts w:eastAsia="等线"/>
          <w:b/>
          <w:szCs w:val="20"/>
          <w:lang w:eastAsia="zh-CN"/>
        </w:rPr>
        <w:t>Granularity of time domain resource indication is configured by RRC.</w:t>
      </w:r>
      <w:bookmarkEnd w:id="27"/>
    </w:p>
    <w:p w14:paraId="457C325E" w14:textId="77777777" w:rsidR="00467B77" w:rsidRPr="00467B77" w:rsidRDefault="00467B77" w:rsidP="00142479">
      <w:pPr>
        <w:pStyle w:val="a0"/>
        <w:jc w:val="center"/>
        <w:rPr>
          <w:rFonts w:eastAsia="等线"/>
          <w:szCs w:val="20"/>
          <w:lang w:eastAsia="zh-CN"/>
        </w:rPr>
      </w:pPr>
    </w:p>
    <w:p w14:paraId="74BF3026" w14:textId="0138AB49" w:rsidR="00BA6C2D" w:rsidRPr="00142479" w:rsidRDefault="00BA6C2D" w:rsidP="002E6A8B">
      <w:pPr>
        <w:pStyle w:val="a0"/>
        <w:numPr>
          <w:ilvl w:val="0"/>
          <w:numId w:val="27"/>
        </w:numPr>
        <w:rPr>
          <w:rFonts w:eastAsia="等线"/>
          <w:szCs w:val="20"/>
          <w:lang w:val="en-GB" w:eastAsia="zh-CN"/>
        </w:rPr>
      </w:pPr>
      <w:r w:rsidRPr="00BA6C2D">
        <w:rPr>
          <w:rFonts w:eastAsia="等线"/>
          <w:b/>
          <w:szCs w:val="20"/>
          <w:u w:val="single"/>
          <w:lang w:eastAsia="zh-CN"/>
        </w:rPr>
        <w:t xml:space="preserve">Time </w:t>
      </w:r>
      <w:r w:rsidR="00BA3FE9">
        <w:rPr>
          <w:rFonts w:eastAsia="等线"/>
          <w:b/>
          <w:szCs w:val="20"/>
          <w:u w:val="single"/>
          <w:lang w:eastAsia="zh-CN"/>
        </w:rPr>
        <w:t>domain resource indication</w:t>
      </w:r>
    </w:p>
    <w:p w14:paraId="471C6579" w14:textId="3E42B31B" w:rsidR="00BB5771" w:rsidRDefault="00B375C6" w:rsidP="007E596F">
      <w:pPr>
        <w:pStyle w:val="a0"/>
        <w:rPr>
          <w:rFonts w:eastAsia="等线"/>
          <w:szCs w:val="20"/>
          <w:lang w:eastAsia="zh-CN"/>
        </w:rPr>
      </w:pPr>
      <w:r>
        <w:rPr>
          <w:rFonts w:eastAsia="等线" w:hint="eastAsia"/>
          <w:szCs w:val="20"/>
          <w:lang w:eastAsia="zh-CN"/>
        </w:rPr>
        <w:t xml:space="preserve">An </w:t>
      </w:r>
      <w:proofErr w:type="spellStart"/>
      <w:r>
        <w:rPr>
          <w:rFonts w:eastAsia="等线" w:hint="eastAsia"/>
          <w:szCs w:val="20"/>
          <w:lang w:eastAsia="zh-CN"/>
        </w:rPr>
        <w:t>eMBB</w:t>
      </w:r>
      <w:proofErr w:type="spellEnd"/>
      <w:r>
        <w:rPr>
          <w:rFonts w:eastAsia="等线" w:hint="eastAsia"/>
          <w:szCs w:val="20"/>
          <w:lang w:eastAsia="zh-CN"/>
        </w:rPr>
        <w:t xml:space="preserve"> </w:t>
      </w:r>
      <w:r w:rsidR="00E266DE">
        <w:rPr>
          <w:rFonts w:eastAsia="等线" w:hint="eastAsia"/>
          <w:szCs w:val="20"/>
          <w:lang w:eastAsia="zh-CN"/>
        </w:rPr>
        <w:t xml:space="preserve">UE is indicated by the DCI </w:t>
      </w:r>
      <w:r w:rsidR="00D2565B">
        <w:rPr>
          <w:rFonts w:eastAsia="等线" w:hint="eastAsia"/>
          <w:szCs w:val="20"/>
          <w:lang w:eastAsia="zh-CN"/>
        </w:rPr>
        <w:t>a</w:t>
      </w:r>
      <w:r w:rsidR="00E266DE">
        <w:rPr>
          <w:rFonts w:eastAsia="等线" w:hint="eastAsia"/>
          <w:szCs w:val="20"/>
          <w:lang w:eastAsia="zh-CN"/>
        </w:rPr>
        <w:t xml:space="preserve"> set of </w:t>
      </w:r>
      <w:r w:rsidR="00E266DE">
        <w:rPr>
          <w:rFonts w:eastAsia="等线"/>
          <w:szCs w:val="20"/>
          <w:lang w:eastAsia="zh-CN"/>
        </w:rPr>
        <w:t>symbol</w:t>
      </w:r>
      <w:r w:rsidR="00E266DE">
        <w:rPr>
          <w:rFonts w:eastAsia="等线" w:hint="eastAsia"/>
          <w:szCs w:val="20"/>
          <w:lang w:eastAsia="zh-CN"/>
        </w:rPr>
        <w:t xml:space="preserve">(s) within the determined time region </w:t>
      </w:r>
      <w:r>
        <w:rPr>
          <w:rFonts w:eastAsia="等线" w:hint="eastAsia"/>
          <w:szCs w:val="20"/>
          <w:lang w:eastAsia="zh-CN"/>
        </w:rPr>
        <w:t xml:space="preserve">on which </w:t>
      </w:r>
      <w:r w:rsidR="00E266DE">
        <w:rPr>
          <w:rFonts w:eastAsia="等线" w:hint="eastAsia"/>
          <w:szCs w:val="20"/>
          <w:lang w:eastAsia="zh-CN"/>
        </w:rPr>
        <w:t xml:space="preserve">the UL </w:t>
      </w:r>
      <w:r w:rsidR="00E266DE">
        <w:rPr>
          <w:rFonts w:eastAsia="等线"/>
          <w:szCs w:val="20"/>
          <w:lang w:eastAsia="zh-CN"/>
        </w:rPr>
        <w:t>transmission</w:t>
      </w:r>
      <w:r w:rsidR="00E266DE">
        <w:rPr>
          <w:rFonts w:eastAsia="等线" w:hint="eastAsia"/>
          <w:szCs w:val="20"/>
          <w:lang w:eastAsia="zh-CN"/>
        </w:rPr>
        <w:t xml:space="preserve"> has to be canceled</w:t>
      </w:r>
      <w:r>
        <w:rPr>
          <w:rFonts w:eastAsia="等线" w:hint="eastAsia"/>
          <w:szCs w:val="20"/>
          <w:lang w:eastAsia="zh-CN"/>
        </w:rPr>
        <w:t xml:space="preserve">. </w:t>
      </w:r>
      <w:r w:rsidR="00BB5771">
        <w:rPr>
          <w:rFonts w:eastAsia="等线"/>
          <w:szCs w:val="20"/>
          <w:lang w:eastAsia="zh-CN"/>
        </w:rPr>
        <w:t>Regarding indicating the time resources of time region, there are following alternatives.</w:t>
      </w:r>
    </w:p>
    <w:p w14:paraId="206838DC" w14:textId="753ECC4E" w:rsidR="00C31683" w:rsidRPr="007E596F" w:rsidRDefault="00C31683" w:rsidP="002E6A8B">
      <w:pPr>
        <w:pStyle w:val="a0"/>
        <w:numPr>
          <w:ilvl w:val="0"/>
          <w:numId w:val="24"/>
        </w:numPr>
        <w:rPr>
          <w:rFonts w:eastAsia="等线"/>
          <w:szCs w:val="20"/>
          <w:lang w:eastAsia="zh-CN"/>
        </w:rPr>
      </w:pPr>
      <w:r w:rsidRPr="007E596F">
        <w:rPr>
          <w:rFonts w:eastAsia="等线"/>
          <w:szCs w:val="20"/>
          <w:lang w:eastAsia="zh-CN"/>
        </w:rPr>
        <w:t>Alt.1:</w:t>
      </w:r>
      <w:r w:rsidR="00D921C9">
        <w:rPr>
          <w:rFonts w:eastAsia="等线" w:hint="eastAsia"/>
          <w:szCs w:val="20"/>
          <w:lang w:eastAsia="zh-CN"/>
        </w:rPr>
        <w:t xml:space="preserve"> </w:t>
      </w:r>
      <w:r w:rsidR="00543DD1">
        <w:rPr>
          <w:rFonts w:eastAsia="等线"/>
          <w:szCs w:val="20"/>
          <w:lang w:eastAsia="zh-CN"/>
        </w:rPr>
        <w:t>Time domain bitmap to indicate the preempted time resource</w:t>
      </w:r>
    </w:p>
    <w:p w14:paraId="595A07BE" w14:textId="5F662422" w:rsidR="00C31683" w:rsidRPr="007E596F" w:rsidRDefault="00C31683" w:rsidP="00543DD1">
      <w:pPr>
        <w:pStyle w:val="a0"/>
        <w:numPr>
          <w:ilvl w:val="0"/>
          <w:numId w:val="24"/>
        </w:numPr>
        <w:rPr>
          <w:rFonts w:eastAsia="等线"/>
          <w:szCs w:val="20"/>
          <w:lang w:eastAsia="zh-CN"/>
        </w:rPr>
      </w:pPr>
      <w:r w:rsidRPr="007E596F">
        <w:rPr>
          <w:rFonts w:eastAsia="等线"/>
          <w:szCs w:val="20"/>
          <w:lang w:eastAsia="zh-CN"/>
        </w:rPr>
        <w:t xml:space="preserve">Alt.2: </w:t>
      </w:r>
      <w:r w:rsidR="00543DD1">
        <w:rPr>
          <w:rFonts w:eastAsia="等线"/>
          <w:szCs w:val="20"/>
          <w:lang w:eastAsia="zh-CN"/>
        </w:rPr>
        <w:t>Time domain</w:t>
      </w:r>
      <w:r w:rsidR="00BA3FE9">
        <w:rPr>
          <w:rFonts w:eastAsia="等线"/>
          <w:szCs w:val="20"/>
          <w:lang w:eastAsia="zh-CN"/>
        </w:rPr>
        <w:t xml:space="preserve"> SLIV</w:t>
      </w:r>
      <w:r w:rsidR="00543DD1">
        <w:rPr>
          <w:rFonts w:eastAsia="等线"/>
          <w:szCs w:val="20"/>
          <w:lang w:eastAsia="zh-CN"/>
        </w:rPr>
        <w:t xml:space="preserve"> to indicate the staring position and length of the preempted time resource </w:t>
      </w:r>
    </w:p>
    <w:p w14:paraId="6DE7EA39" w14:textId="4231D6DC" w:rsidR="00C31683" w:rsidRPr="007E596F" w:rsidRDefault="00C31683" w:rsidP="002E6A8B">
      <w:pPr>
        <w:pStyle w:val="a0"/>
        <w:numPr>
          <w:ilvl w:val="0"/>
          <w:numId w:val="24"/>
        </w:numPr>
        <w:rPr>
          <w:rFonts w:eastAsia="等线"/>
          <w:szCs w:val="20"/>
          <w:lang w:eastAsia="zh-CN"/>
        </w:rPr>
      </w:pPr>
      <w:r w:rsidRPr="007E596F">
        <w:rPr>
          <w:rFonts w:eastAsia="等线"/>
          <w:szCs w:val="20"/>
          <w:lang w:eastAsia="zh-CN"/>
        </w:rPr>
        <w:t xml:space="preserve">Alt.3: </w:t>
      </w:r>
      <w:r w:rsidR="00543DD1">
        <w:rPr>
          <w:rFonts w:eastAsia="等线"/>
          <w:szCs w:val="20"/>
          <w:lang w:eastAsia="zh-CN"/>
        </w:rPr>
        <w:t>Time and frequency dimension bitmap to indicated the preempted time/frequency resource grid</w:t>
      </w:r>
    </w:p>
    <w:p w14:paraId="3305BF44" w14:textId="3F06071B" w:rsidR="00543DD1" w:rsidRDefault="00543DD1" w:rsidP="00BB5771">
      <w:pPr>
        <w:pStyle w:val="a0"/>
        <w:rPr>
          <w:rFonts w:eastAsia="等线"/>
          <w:szCs w:val="20"/>
          <w:lang w:eastAsia="zh-CN"/>
        </w:rPr>
      </w:pPr>
      <w:r>
        <w:rPr>
          <w:rFonts w:eastAsia="等线"/>
          <w:szCs w:val="20"/>
          <w:lang w:eastAsia="zh-CN"/>
        </w:rPr>
        <w:t>Alt. 1 is a 1-D bitmap to indicate time domain resource. The benefit for bitmap indication is that non-contiguous time resource can be indicated. This is potentially useful since multiple URLLC transmissions may be scheduled on different non-contiguous time resources. The drawback for bitmap indication is that the size of bitmap is dependent on the duration of time region.</w:t>
      </w:r>
    </w:p>
    <w:p w14:paraId="0F8AEAA8" w14:textId="420107F6" w:rsidR="00C3325A" w:rsidRDefault="00C3325A" w:rsidP="00BB5771">
      <w:pPr>
        <w:pStyle w:val="a0"/>
        <w:rPr>
          <w:rFonts w:eastAsia="等线"/>
          <w:szCs w:val="20"/>
          <w:lang w:eastAsia="zh-CN"/>
        </w:rPr>
      </w:pPr>
      <w:r>
        <w:rPr>
          <w:rFonts w:eastAsia="等线"/>
          <w:szCs w:val="20"/>
          <w:lang w:eastAsia="zh-CN"/>
        </w:rPr>
        <w:t xml:space="preserve">Alt. 2 is similar to the time domain resource indication in the scheduling grant, i.e. a start and length indication vector is adopted. It is efficient to determine the starting and ending position of the cancellation resource considering the signaling overhead. The shortage of Alt.2 is that only consecutive time resource can be indicated by SLIV. </w:t>
      </w:r>
    </w:p>
    <w:p w14:paraId="2896F33F" w14:textId="1E8AAD2F" w:rsidR="00543DD1" w:rsidRDefault="00C3325A" w:rsidP="00BB5771">
      <w:pPr>
        <w:pStyle w:val="a0"/>
        <w:rPr>
          <w:rFonts w:eastAsia="等线"/>
          <w:szCs w:val="20"/>
          <w:lang w:eastAsia="zh-CN"/>
        </w:rPr>
      </w:pPr>
      <w:r>
        <w:rPr>
          <w:rFonts w:eastAsia="等线"/>
          <w:szCs w:val="20"/>
          <w:lang w:eastAsia="zh-CN"/>
        </w:rPr>
        <w:t xml:space="preserve">Alt. 3 is similar to DL preemption indication where each bit represents one or multiple symbols of the time region. </w:t>
      </w:r>
      <w:r w:rsidR="00543DD1">
        <w:rPr>
          <w:rFonts w:eastAsia="等线"/>
          <w:szCs w:val="20"/>
          <w:lang w:eastAsia="zh-CN"/>
        </w:rPr>
        <w:t>Same as Alt. 1, i</w:t>
      </w:r>
      <w:r>
        <w:rPr>
          <w:rFonts w:eastAsia="等线"/>
          <w:szCs w:val="20"/>
          <w:lang w:eastAsia="zh-CN"/>
        </w:rPr>
        <w:t>t is beneficial to</w:t>
      </w:r>
      <w:r w:rsidR="00185F2B">
        <w:rPr>
          <w:rFonts w:eastAsia="等线"/>
          <w:szCs w:val="20"/>
          <w:lang w:eastAsia="zh-CN"/>
        </w:rPr>
        <w:t xml:space="preserve"> indicate non-contiguous time resources for cancellation. </w:t>
      </w:r>
      <w:r w:rsidR="00543DD1">
        <w:rPr>
          <w:rFonts w:eastAsia="等线"/>
          <w:szCs w:val="20"/>
          <w:lang w:eastAsia="zh-CN"/>
        </w:rPr>
        <w:t xml:space="preserve">The difference from Alt.1 is time domain bitmap and frequency domain bitmap are jointly encoded, which provides the flexibility to indicate any time/frequency resource grid of the time/frequency region. If size of </w:t>
      </w:r>
      <w:r w:rsidR="00E5430F">
        <w:rPr>
          <w:rFonts w:eastAsia="等线"/>
          <w:szCs w:val="20"/>
          <w:lang w:eastAsia="zh-CN"/>
        </w:rPr>
        <w:t xml:space="preserve">time/frequency resources to be indicated </w:t>
      </w:r>
      <w:r w:rsidR="00543DD1">
        <w:rPr>
          <w:rFonts w:eastAsia="等线"/>
          <w:szCs w:val="20"/>
          <w:lang w:eastAsia="zh-CN"/>
        </w:rPr>
        <w:t>for UL CI is small, e.g. similar to DL PI, 2-D bitmap indication is beneficial.</w:t>
      </w:r>
    </w:p>
    <w:p w14:paraId="55073E9A" w14:textId="523E3CE4" w:rsidR="00AE693A" w:rsidRDefault="00AE693A" w:rsidP="00D50184">
      <w:pPr>
        <w:pStyle w:val="a0"/>
        <w:rPr>
          <w:rFonts w:eastAsia="等线"/>
          <w:szCs w:val="20"/>
          <w:lang w:eastAsia="zh-CN"/>
        </w:rPr>
      </w:pPr>
    </w:p>
    <w:p w14:paraId="3F523DEA" w14:textId="621A1F26" w:rsidR="00672029" w:rsidRPr="009E1D46" w:rsidRDefault="00672029" w:rsidP="0067202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 xml:space="preserve">Indication of </w:t>
      </w:r>
      <w:r w:rsidR="00736074">
        <w:rPr>
          <w:rFonts w:ascii="Arial" w:eastAsia="宋体" w:hAnsi="Arial"/>
          <w:sz w:val="32"/>
          <w:szCs w:val="20"/>
        </w:rPr>
        <w:t>frequency</w:t>
      </w:r>
      <w:r>
        <w:rPr>
          <w:rFonts w:ascii="Arial" w:eastAsia="宋体" w:hAnsi="Arial"/>
          <w:sz w:val="32"/>
          <w:szCs w:val="20"/>
        </w:rPr>
        <w:t xml:space="preserve"> resource for UL CI</w:t>
      </w:r>
    </w:p>
    <w:p w14:paraId="11F981CD" w14:textId="7BD916BF" w:rsidR="005F35D0" w:rsidRPr="00EE51D6" w:rsidRDefault="005F35D0" w:rsidP="00EE51D6">
      <w:pPr>
        <w:pStyle w:val="a0"/>
        <w:numPr>
          <w:ilvl w:val="0"/>
          <w:numId w:val="27"/>
        </w:numPr>
        <w:rPr>
          <w:rFonts w:eastAsia="等线"/>
          <w:b/>
          <w:szCs w:val="20"/>
          <w:u w:val="single"/>
          <w:lang w:eastAsia="zh-CN"/>
        </w:rPr>
      </w:pPr>
      <w:r w:rsidRPr="00EE51D6">
        <w:rPr>
          <w:rFonts w:eastAsia="等线"/>
          <w:b/>
          <w:szCs w:val="20"/>
          <w:u w:val="single"/>
          <w:lang w:eastAsia="zh-CN"/>
        </w:rPr>
        <w:t xml:space="preserve">Frequency </w:t>
      </w:r>
      <w:r w:rsidR="00EE51D6" w:rsidRPr="00EE51D6">
        <w:rPr>
          <w:rFonts w:eastAsia="等线"/>
          <w:b/>
          <w:szCs w:val="20"/>
          <w:u w:val="single"/>
          <w:lang w:eastAsia="zh-CN"/>
        </w:rPr>
        <w:t>region definition</w:t>
      </w:r>
    </w:p>
    <w:p w14:paraId="26FB0013" w14:textId="7F71223A" w:rsidR="00672029" w:rsidRDefault="00EE51D6" w:rsidP="00DB42DC">
      <w:pPr>
        <w:pStyle w:val="a0"/>
        <w:rPr>
          <w:rFonts w:eastAsia="等线"/>
          <w:szCs w:val="20"/>
          <w:lang w:eastAsia="zh-CN"/>
        </w:rPr>
      </w:pPr>
      <w:r>
        <w:rPr>
          <w:rFonts w:eastAsia="等线"/>
          <w:szCs w:val="20"/>
          <w:lang w:eastAsia="zh-CN"/>
        </w:rPr>
        <w:t>Similar to DL PI, the frequency region can be implicitly determined by the BWP, i.e. the frequency region for UL CI equals to the UL active BWP. It is also beneficial for signaling reduction compared to frequency region configured by RRC explicitly.</w:t>
      </w:r>
    </w:p>
    <w:p w14:paraId="1D82B5BC" w14:textId="380B9D22" w:rsidR="00A86DD9" w:rsidRPr="00A97494" w:rsidRDefault="00A86DD9" w:rsidP="00A86DD9">
      <w:pPr>
        <w:pStyle w:val="a0"/>
        <w:rPr>
          <w:rFonts w:eastAsia="等线"/>
          <w:b/>
          <w:szCs w:val="20"/>
          <w:lang w:eastAsia="zh-CN"/>
        </w:rPr>
      </w:pPr>
      <w:bookmarkStart w:id="28" w:name="_Ref21009315"/>
      <w:r w:rsidRPr="00A97494">
        <w:rPr>
          <w:rFonts w:eastAsia="宋体"/>
          <w:b/>
          <w:lang w:eastAsia="zh-CN"/>
        </w:rPr>
        <w:t xml:space="preserve">Proposal </w:t>
      </w:r>
      <w:r w:rsidRPr="00A97494">
        <w:rPr>
          <w:rFonts w:eastAsia="宋体"/>
          <w:b/>
          <w:lang w:eastAsia="zh-CN"/>
        </w:rPr>
        <w:fldChar w:fldCharType="begin"/>
      </w:r>
      <w:r w:rsidRPr="00A97494">
        <w:rPr>
          <w:rFonts w:eastAsia="宋体"/>
          <w:b/>
          <w:lang w:eastAsia="zh-CN"/>
        </w:rPr>
        <w:instrText xml:space="preserve"> SEQ Proposal \* ARABIC </w:instrText>
      </w:r>
      <w:r w:rsidRPr="00A97494">
        <w:rPr>
          <w:rFonts w:eastAsia="宋体"/>
          <w:b/>
          <w:lang w:eastAsia="zh-CN"/>
        </w:rPr>
        <w:fldChar w:fldCharType="separate"/>
      </w:r>
      <w:r w:rsidR="008530B3">
        <w:rPr>
          <w:rFonts w:eastAsia="宋体"/>
          <w:b/>
          <w:noProof/>
          <w:lang w:eastAsia="zh-CN"/>
        </w:rPr>
        <w:t>14</w:t>
      </w:r>
      <w:r w:rsidRPr="00A97494">
        <w:rPr>
          <w:rFonts w:eastAsia="宋体"/>
          <w:b/>
          <w:lang w:eastAsia="zh-CN"/>
        </w:rPr>
        <w:fldChar w:fldCharType="end"/>
      </w:r>
      <w:r w:rsidRPr="00A97494">
        <w:rPr>
          <w:rFonts w:eastAsia="宋体"/>
          <w:b/>
          <w:lang w:eastAsia="zh-CN"/>
        </w:rPr>
        <w:t xml:space="preserve">: </w:t>
      </w:r>
      <w:r w:rsidRPr="00A97494">
        <w:rPr>
          <w:rFonts w:eastAsia="等线"/>
          <w:b/>
          <w:szCs w:val="20"/>
          <w:lang w:eastAsia="zh-CN"/>
        </w:rPr>
        <w:t>Frequency region for UL CI is derived based on UL active BWP.</w:t>
      </w:r>
      <w:bookmarkEnd w:id="28"/>
    </w:p>
    <w:p w14:paraId="323B06DA" w14:textId="77777777" w:rsidR="00A86DD9" w:rsidRDefault="00A86DD9" w:rsidP="00DB42DC">
      <w:pPr>
        <w:pStyle w:val="a0"/>
        <w:rPr>
          <w:rFonts w:eastAsia="等线"/>
          <w:szCs w:val="20"/>
          <w:lang w:eastAsia="zh-CN"/>
        </w:rPr>
      </w:pPr>
    </w:p>
    <w:p w14:paraId="2B5379FF" w14:textId="07C9C268" w:rsidR="00EE51D6" w:rsidRPr="00142479" w:rsidRDefault="00EE51D6" w:rsidP="00EE51D6">
      <w:pPr>
        <w:pStyle w:val="a0"/>
        <w:numPr>
          <w:ilvl w:val="0"/>
          <w:numId w:val="27"/>
        </w:numPr>
        <w:rPr>
          <w:rFonts w:eastAsia="等线"/>
          <w:szCs w:val="20"/>
          <w:lang w:val="en-GB" w:eastAsia="zh-CN"/>
        </w:rPr>
      </w:pPr>
      <w:r>
        <w:rPr>
          <w:rFonts w:eastAsia="等线"/>
          <w:b/>
          <w:szCs w:val="20"/>
          <w:u w:val="single"/>
          <w:lang w:eastAsia="zh-CN"/>
        </w:rPr>
        <w:t>Granularity of frequency</w:t>
      </w:r>
      <w:r w:rsidRPr="00BA6C2D">
        <w:rPr>
          <w:rFonts w:eastAsia="等线"/>
          <w:b/>
          <w:szCs w:val="20"/>
          <w:u w:val="single"/>
          <w:lang w:eastAsia="zh-CN"/>
        </w:rPr>
        <w:t xml:space="preserve"> </w:t>
      </w:r>
      <w:r>
        <w:rPr>
          <w:rFonts w:eastAsia="等线"/>
          <w:b/>
          <w:szCs w:val="20"/>
          <w:u w:val="single"/>
          <w:lang w:eastAsia="zh-CN"/>
        </w:rPr>
        <w:t>domain resource indication</w:t>
      </w:r>
    </w:p>
    <w:p w14:paraId="01A92B0A" w14:textId="5EA00E1D" w:rsidR="00EE51D6" w:rsidRDefault="00EE51D6" w:rsidP="00DB42DC">
      <w:pPr>
        <w:pStyle w:val="a0"/>
        <w:rPr>
          <w:rFonts w:eastAsia="等线"/>
          <w:szCs w:val="20"/>
          <w:lang w:val="en-GB" w:eastAsia="zh-CN"/>
        </w:rPr>
      </w:pPr>
      <w:r>
        <w:rPr>
          <w:rFonts w:eastAsia="等线"/>
          <w:szCs w:val="20"/>
          <w:lang w:val="en-GB" w:eastAsia="zh-CN"/>
        </w:rPr>
        <w:t xml:space="preserve">The granularity of frequency domain resource indication is determined by RRC configuration. </w:t>
      </w:r>
      <w:r w:rsidR="00A86DD9">
        <w:rPr>
          <w:rFonts w:eastAsia="等线"/>
          <w:szCs w:val="20"/>
          <w:lang w:eastAsia="zh-CN"/>
        </w:rPr>
        <w:t xml:space="preserve">The granularity of bitmap indication is configurable such that the UL BWP is divided into a number of subsets where UL cancellation indication can indicate the subsets of UL BWP as cancelled frequency resources. </w:t>
      </w:r>
      <w:r>
        <w:rPr>
          <w:rFonts w:eastAsia="等线"/>
          <w:szCs w:val="20"/>
          <w:lang w:val="en-GB" w:eastAsia="zh-CN"/>
        </w:rPr>
        <w:t>E.g. similar mechanism as DCI format 2_1 can be used. The granularity of frequency domain indication is derived by the granularity of time domain indication and the payload size of UL CI.</w:t>
      </w:r>
      <w:r w:rsidR="00A86DD9">
        <w:rPr>
          <w:rFonts w:eastAsia="等线"/>
          <w:szCs w:val="20"/>
          <w:lang w:val="en-GB" w:eastAsia="zh-CN"/>
        </w:rPr>
        <w:t xml:space="preserve"> </w:t>
      </w:r>
    </w:p>
    <w:p w14:paraId="3D4A5603" w14:textId="5127BD00" w:rsidR="00A86DD9" w:rsidRPr="00A97494" w:rsidRDefault="00A86DD9" w:rsidP="00DB42DC">
      <w:pPr>
        <w:pStyle w:val="a0"/>
        <w:rPr>
          <w:rFonts w:eastAsia="等线"/>
          <w:b/>
          <w:szCs w:val="20"/>
          <w:lang w:eastAsia="zh-CN"/>
        </w:rPr>
      </w:pPr>
      <w:bookmarkStart w:id="29" w:name="_Ref21009319"/>
      <w:r w:rsidRPr="00A97494">
        <w:rPr>
          <w:rFonts w:eastAsia="宋体"/>
          <w:b/>
          <w:lang w:eastAsia="zh-CN"/>
        </w:rPr>
        <w:t xml:space="preserve">Proposal </w:t>
      </w:r>
      <w:r w:rsidRPr="00A97494">
        <w:rPr>
          <w:rFonts w:eastAsia="宋体"/>
          <w:b/>
          <w:lang w:eastAsia="zh-CN"/>
        </w:rPr>
        <w:fldChar w:fldCharType="begin"/>
      </w:r>
      <w:r w:rsidRPr="00A97494">
        <w:rPr>
          <w:rFonts w:eastAsia="宋体"/>
          <w:b/>
          <w:lang w:eastAsia="zh-CN"/>
        </w:rPr>
        <w:instrText xml:space="preserve"> SEQ Proposal \* ARABIC </w:instrText>
      </w:r>
      <w:r w:rsidRPr="00A97494">
        <w:rPr>
          <w:rFonts w:eastAsia="宋体"/>
          <w:b/>
          <w:lang w:eastAsia="zh-CN"/>
        </w:rPr>
        <w:fldChar w:fldCharType="separate"/>
      </w:r>
      <w:r w:rsidR="008530B3">
        <w:rPr>
          <w:rFonts w:eastAsia="宋体"/>
          <w:b/>
          <w:noProof/>
          <w:lang w:eastAsia="zh-CN"/>
        </w:rPr>
        <w:t>15</w:t>
      </w:r>
      <w:r w:rsidRPr="00A97494">
        <w:rPr>
          <w:rFonts w:eastAsia="宋体"/>
          <w:b/>
          <w:lang w:eastAsia="zh-CN"/>
        </w:rPr>
        <w:fldChar w:fldCharType="end"/>
      </w:r>
      <w:r w:rsidRPr="00A97494">
        <w:rPr>
          <w:rFonts w:eastAsia="宋体"/>
          <w:b/>
          <w:lang w:eastAsia="zh-CN"/>
        </w:rPr>
        <w:t xml:space="preserve">: </w:t>
      </w:r>
      <w:r w:rsidRPr="00A97494">
        <w:rPr>
          <w:rFonts w:eastAsia="等线"/>
          <w:b/>
          <w:szCs w:val="20"/>
          <w:lang w:eastAsia="zh-CN"/>
        </w:rPr>
        <w:t xml:space="preserve">Granularity of frequency domain resource indication is determined based on RRC configuration, e.g. by time domain granularity and size of </w:t>
      </w:r>
      <w:r w:rsidR="00E5430F">
        <w:rPr>
          <w:rFonts w:eastAsia="等线"/>
          <w:b/>
          <w:szCs w:val="20"/>
          <w:lang w:eastAsia="zh-CN"/>
        </w:rPr>
        <w:t xml:space="preserve">a </w:t>
      </w:r>
      <w:r w:rsidRPr="00A97494">
        <w:rPr>
          <w:rFonts w:eastAsia="等线"/>
          <w:b/>
          <w:szCs w:val="20"/>
          <w:lang w:eastAsia="zh-CN"/>
        </w:rPr>
        <w:t>UL CI.</w:t>
      </w:r>
      <w:bookmarkEnd w:id="29"/>
    </w:p>
    <w:p w14:paraId="70E787D6" w14:textId="77777777" w:rsidR="00A86DD9" w:rsidRDefault="00A86DD9" w:rsidP="00DB42DC">
      <w:pPr>
        <w:pStyle w:val="a0"/>
        <w:rPr>
          <w:rFonts w:eastAsia="等线"/>
          <w:szCs w:val="20"/>
          <w:lang w:val="en-GB" w:eastAsia="zh-CN"/>
        </w:rPr>
      </w:pPr>
    </w:p>
    <w:p w14:paraId="4EDB96B6" w14:textId="18CC2F14" w:rsidR="005B5346" w:rsidRPr="00142479" w:rsidRDefault="005B5346" w:rsidP="005B5346">
      <w:pPr>
        <w:pStyle w:val="a0"/>
        <w:numPr>
          <w:ilvl w:val="0"/>
          <w:numId w:val="27"/>
        </w:numPr>
        <w:rPr>
          <w:rFonts w:eastAsia="等线"/>
          <w:szCs w:val="20"/>
          <w:lang w:val="en-GB" w:eastAsia="zh-CN"/>
        </w:rPr>
      </w:pPr>
      <w:r>
        <w:rPr>
          <w:rFonts w:eastAsia="等线"/>
          <w:b/>
          <w:szCs w:val="20"/>
          <w:u w:val="single"/>
          <w:lang w:eastAsia="zh-CN"/>
        </w:rPr>
        <w:t>Frequency domain resource indication</w:t>
      </w:r>
    </w:p>
    <w:p w14:paraId="714A36F2" w14:textId="01D375FA" w:rsidR="005B5346" w:rsidRDefault="005B5346" w:rsidP="00DB42DC">
      <w:pPr>
        <w:pStyle w:val="a0"/>
        <w:rPr>
          <w:rFonts w:eastAsia="等线"/>
          <w:szCs w:val="20"/>
          <w:lang w:val="en-GB" w:eastAsia="zh-CN"/>
        </w:rPr>
      </w:pPr>
      <w:r>
        <w:rPr>
          <w:rFonts w:eastAsia="等线"/>
          <w:szCs w:val="20"/>
          <w:lang w:val="en-GB" w:eastAsia="zh-CN"/>
        </w:rPr>
        <w:t>Similar to time domain indication, following options are considered.</w:t>
      </w:r>
    </w:p>
    <w:p w14:paraId="4399AF71" w14:textId="13508600" w:rsidR="005B5346" w:rsidRPr="007E596F" w:rsidRDefault="005B5346" w:rsidP="005B5346">
      <w:pPr>
        <w:pStyle w:val="a0"/>
        <w:numPr>
          <w:ilvl w:val="0"/>
          <w:numId w:val="24"/>
        </w:numPr>
        <w:rPr>
          <w:rFonts w:eastAsia="等线"/>
          <w:szCs w:val="20"/>
          <w:lang w:eastAsia="zh-CN"/>
        </w:rPr>
      </w:pPr>
      <w:r w:rsidRPr="007E596F">
        <w:rPr>
          <w:rFonts w:eastAsia="等线"/>
          <w:szCs w:val="20"/>
          <w:lang w:eastAsia="zh-CN"/>
        </w:rPr>
        <w:t>Alt.1:</w:t>
      </w:r>
      <w:r>
        <w:rPr>
          <w:rFonts w:eastAsia="等线" w:hint="eastAsia"/>
          <w:szCs w:val="20"/>
          <w:lang w:eastAsia="zh-CN"/>
        </w:rPr>
        <w:t xml:space="preserve"> </w:t>
      </w:r>
      <w:r>
        <w:rPr>
          <w:rFonts w:eastAsia="等线"/>
          <w:szCs w:val="20"/>
          <w:lang w:val="en-GB" w:eastAsia="zh-CN"/>
        </w:rPr>
        <w:t xml:space="preserve">Frequency </w:t>
      </w:r>
      <w:r>
        <w:rPr>
          <w:rFonts w:eastAsia="等线"/>
          <w:szCs w:val="20"/>
          <w:lang w:eastAsia="zh-CN"/>
        </w:rPr>
        <w:t>domain bitmap to indicate the preempted frequency resource</w:t>
      </w:r>
    </w:p>
    <w:p w14:paraId="79EC6182" w14:textId="54BB8501" w:rsidR="005B5346" w:rsidRPr="007E596F" w:rsidRDefault="005B5346" w:rsidP="005B5346">
      <w:pPr>
        <w:pStyle w:val="a0"/>
        <w:numPr>
          <w:ilvl w:val="0"/>
          <w:numId w:val="24"/>
        </w:numPr>
        <w:rPr>
          <w:rFonts w:eastAsia="等线"/>
          <w:szCs w:val="20"/>
          <w:lang w:eastAsia="zh-CN"/>
        </w:rPr>
      </w:pPr>
      <w:r w:rsidRPr="007E596F">
        <w:rPr>
          <w:rFonts w:eastAsia="等线"/>
          <w:szCs w:val="20"/>
          <w:lang w:eastAsia="zh-CN"/>
        </w:rPr>
        <w:lastRenderedPageBreak/>
        <w:t xml:space="preserve">Alt.2: </w:t>
      </w:r>
      <w:r>
        <w:rPr>
          <w:rFonts w:eastAsia="等线"/>
          <w:szCs w:val="20"/>
          <w:lang w:val="en-GB" w:eastAsia="zh-CN"/>
        </w:rPr>
        <w:t xml:space="preserve">Frequency </w:t>
      </w:r>
      <w:r>
        <w:rPr>
          <w:rFonts w:eastAsia="等线"/>
          <w:szCs w:val="20"/>
          <w:lang w:eastAsia="zh-CN"/>
        </w:rPr>
        <w:t xml:space="preserve">domain SLIV to indicate the staring position and length of the preempted frequency resource </w:t>
      </w:r>
    </w:p>
    <w:p w14:paraId="7C65A1CC" w14:textId="205BDAD3" w:rsidR="005B5346" w:rsidRPr="007E596F" w:rsidRDefault="005B5346" w:rsidP="005B5346">
      <w:pPr>
        <w:pStyle w:val="a0"/>
        <w:numPr>
          <w:ilvl w:val="0"/>
          <w:numId w:val="24"/>
        </w:numPr>
        <w:rPr>
          <w:rFonts w:eastAsia="等线"/>
          <w:szCs w:val="20"/>
          <w:lang w:eastAsia="zh-CN"/>
        </w:rPr>
      </w:pPr>
      <w:r w:rsidRPr="007E596F">
        <w:rPr>
          <w:rFonts w:eastAsia="等线"/>
          <w:szCs w:val="20"/>
          <w:lang w:eastAsia="zh-CN"/>
        </w:rPr>
        <w:t xml:space="preserve">Alt.3: </w:t>
      </w:r>
      <w:r w:rsidR="00A86DD9">
        <w:rPr>
          <w:rFonts w:eastAsia="等线"/>
          <w:szCs w:val="20"/>
          <w:lang w:val="en-GB" w:eastAsia="zh-CN"/>
        </w:rPr>
        <w:t>Time</w:t>
      </w:r>
      <w:r>
        <w:rPr>
          <w:rFonts w:eastAsia="等线"/>
          <w:szCs w:val="20"/>
          <w:lang w:val="en-GB" w:eastAsia="zh-CN"/>
        </w:rPr>
        <w:t xml:space="preserve"> </w:t>
      </w:r>
      <w:r>
        <w:rPr>
          <w:rFonts w:eastAsia="等线"/>
          <w:szCs w:val="20"/>
          <w:lang w:eastAsia="zh-CN"/>
        </w:rPr>
        <w:t>and frequency dimension bitmap to indicated the preempted time/frequency resource grid</w:t>
      </w:r>
    </w:p>
    <w:p w14:paraId="28619B90" w14:textId="4B187691" w:rsidR="005B5346" w:rsidRPr="005B5346" w:rsidRDefault="00A86DD9" w:rsidP="00DB42DC">
      <w:pPr>
        <w:pStyle w:val="a0"/>
        <w:rPr>
          <w:rFonts w:eastAsia="等线"/>
          <w:szCs w:val="20"/>
          <w:lang w:eastAsia="zh-CN"/>
        </w:rPr>
      </w:pPr>
      <w:r>
        <w:rPr>
          <w:rFonts w:eastAsia="等线"/>
          <w:szCs w:val="20"/>
          <w:lang w:eastAsia="zh-CN"/>
        </w:rPr>
        <w:t>As discussed above, time domain bitmap and frequency domain bitmap are jointly encoded, which provides the flexibility to indicate any time/frequency resource grid of the time/frequency region. If size of DCI for UL CI is small, e.g. similar to DL PI, 2-D bitmap indication is beneficial.</w:t>
      </w:r>
    </w:p>
    <w:p w14:paraId="532AAFA4" w14:textId="6808C9CE" w:rsidR="00E5430F" w:rsidRPr="00A97494" w:rsidRDefault="00E5430F" w:rsidP="00E5430F">
      <w:pPr>
        <w:pStyle w:val="a0"/>
        <w:rPr>
          <w:rFonts w:eastAsia="等线"/>
          <w:b/>
          <w:szCs w:val="20"/>
          <w:lang w:eastAsia="zh-CN"/>
        </w:rPr>
      </w:pPr>
      <w:bookmarkStart w:id="30" w:name="_Ref21009326"/>
      <w:r w:rsidRPr="00A97494">
        <w:rPr>
          <w:rFonts w:eastAsia="宋体"/>
          <w:b/>
          <w:lang w:eastAsia="zh-CN"/>
        </w:rPr>
        <w:t xml:space="preserve">Proposal </w:t>
      </w:r>
      <w:r w:rsidRPr="00A97494">
        <w:rPr>
          <w:rFonts w:eastAsia="宋体"/>
          <w:b/>
          <w:lang w:eastAsia="zh-CN"/>
        </w:rPr>
        <w:fldChar w:fldCharType="begin"/>
      </w:r>
      <w:r w:rsidRPr="00A97494">
        <w:rPr>
          <w:rFonts w:eastAsia="宋体"/>
          <w:b/>
          <w:lang w:eastAsia="zh-CN"/>
        </w:rPr>
        <w:instrText xml:space="preserve"> SEQ Proposal \* ARABIC </w:instrText>
      </w:r>
      <w:r w:rsidRPr="00A97494">
        <w:rPr>
          <w:rFonts w:eastAsia="宋体"/>
          <w:b/>
          <w:lang w:eastAsia="zh-CN"/>
        </w:rPr>
        <w:fldChar w:fldCharType="separate"/>
      </w:r>
      <w:r w:rsidR="008530B3">
        <w:rPr>
          <w:rFonts w:eastAsia="宋体"/>
          <w:b/>
          <w:noProof/>
          <w:lang w:eastAsia="zh-CN"/>
        </w:rPr>
        <w:t>16</w:t>
      </w:r>
      <w:r w:rsidRPr="00A97494">
        <w:rPr>
          <w:rFonts w:eastAsia="宋体"/>
          <w:b/>
          <w:lang w:eastAsia="zh-CN"/>
        </w:rPr>
        <w:fldChar w:fldCharType="end"/>
      </w:r>
      <w:r w:rsidRPr="00A97494">
        <w:rPr>
          <w:rFonts w:eastAsia="宋体"/>
          <w:b/>
          <w:lang w:eastAsia="zh-CN"/>
        </w:rPr>
        <w:t xml:space="preserve">: </w:t>
      </w:r>
      <w:r w:rsidRPr="00A97494">
        <w:rPr>
          <w:rFonts w:eastAsia="等线"/>
          <w:b/>
          <w:szCs w:val="20"/>
          <w:lang w:eastAsia="zh-CN"/>
        </w:rPr>
        <w:t>If size for time/frequency resource indication is small, 2-D bitmap for time and frequency resource is supported for time domain indication in UL CI.</w:t>
      </w:r>
      <w:bookmarkEnd w:id="30"/>
    </w:p>
    <w:p w14:paraId="3021A49E" w14:textId="77777777" w:rsidR="00224560" w:rsidRPr="00736245" w:rsidRDefault="00224560" w:rsidP="00C9270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Configuration of UL CI</w:t>
      </w:r>
    </w:p>
    <w:p w14:paraId="15B51FBC" w14:textId="77777777" w:rsidR="00224560" w:rsidRPr="00733008" w:rsidRDefault="00224560" w:rsidP="00224560">
      <w:pPr>
        <w:pStyle w:val="a0"/>
        <w:numPr>
          <w:ilvl w:val="0"/>
          <w:numId w:val="45"/>
        </w:numPr>
        <w:rPr>
          <w:rFonts w:eastAsia="等线"/>
          <w:b/>
          <w:szCs w:val="20"/>
          <w:u w:val="single"/>
          <w:lang w:eastAsia="zh-CN"/>
        </w:rPr>
      </w:pPr>
      <w:r>
        <w:rPr>
          <w:rFonts w:eastAsia="等线"/>
          <w:b/>
          <w:szCs w:val="20"/>
          <w:u w:val="single"/>
          <w:lang w:eastAsia="zh-CN"/>
        </w:rPr>
        <w:t>RNTI for UL CI</w:t>
      </w:r>
    </w:p>
    <w:p w14:paraId="608F3D12" w14:textId="77777777" w:rsidR="00224560" w:rsidRDefault="00224560" w:rsidP="00224560">
      <w:pPr>
        <w:pStyle w:val="a0"/>
        <w:rPr>
          <w:rFonts w:eastAsia="等线"/>
          <w:szCs w:val="20"/>
          <w:lang w:eastAsia="zh-CN"/>
        </w:rPr>
      </w:pPr>
      <w:r>
        <w:rPr>
          <w:rFonts w:eastAsia="等线"/>
          <w:szCs w:val="20"/>
          <w:lang w:eastAsia="zh-CN"/>
        </w:rPr>
        <w:t>For UE configured with monitoring of UL CI, a group-specific RNTI is configured by RRC. The configured RNTI is different from the INT-RNTI for DL PI. This is because the DCI payload of DL PI and UL CI are not necessarily to be different. If the a common RNTI is used for DL PI and UL CI, there is no way to distinguish UL CI from DL PI if DCI size budget is not satisfied where the same DCI payload for UL CI and DL PI is needed.</w:t>
      </w:r>
    </w:p>
    <w:p w14:paraId="7226CA35" w14:textId="1FAD61F2" w:rsidR="00224560" w:rsidRPr="00733008" w:rsidRDefault="00224560" w:rsidP="00224560">
      <w:pPr>
        <w:pStyle w:val="a0"/>
        <w:rPr>
          <w:rFonts w:eastAsia="等线"/>
          <w:b/>
          <w:szCs w:val="20"/>
          <w:lang w:eastAsia="zh-CN"/>
        </w:rPr>
      </w:pPr>
      <w:bookmarkStart w:id="31" w:name="_Ref21009331"/>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8530B3">
        <w:rPr>
          <w:rFonts w:eastAsia="宋体"/>
          <w:b/>
          <w:noProof/>
          <w:lang w:eastAsia="zh-CN"/>
        </w:rPr>
        <w:t>17</w:t>
      </w:r>
      <w:r w:rsidRPr="00CF258C">
        <w:rPr>
          <w:rFonts w:eastAsia="宋体"/>
          <w:b/>
          <w:lang w:eastAsia="zh-CN"/>
        </w:rPr>
        <w:fldChar w:fldCharType="end"/>
      </w:r>
      <w:r w:rsidRPr="00CF258C">
        <w:rPr>
          <w:rFonts w:eastAsia="宋体"/>
          <w:b/>
          <w:lang w:eastAsia="zh-CN"/>
        </w:rPr>
        <w:t xml:space="preserve">: </w:t>
      </w:r>
      <w:r w:rsidRPr="00733008">
        <w:rPr>
          <w:rFonts w:eastAsia="等线"/>
          <w:b/>
          <w:szCs w:val="20"/>
          <w:lang w:eastAsia="zh-CN"/>
        </w:rPr>
        <w:t>A RNTI is separately configured by RRC for UE configured with UL CI.</w:t>
      </w:r>
      <w:bookmarkEnd w:id="31"/>
    </w:p>
    <w:p w14:paraId="552837F5" w14:textId="77777777" w:rsidR="00224560" w:rsidRDefault="00224560" w:rsidP="00224560">
      <w:pPr>
        <w:pStyle w:val="a0"/>
        <w:rPr>
          <w:rFonts w:eastAsia="等线"/>
          <w:szCs w:val="20"/>
          <w:lang w:eastAsia="zh-CN"/>
        </w:rPr>
      </w:pPr>
    </w:p>
    <w:p w14:paraId="02F790A4" w14:textId="77777777" w:rsidR="00224560" w:rsidRPr="00733008" w:rsidRDefault="00224560" w:rsidP="00224560">
      <w:pPr>
        <w:pStyle w:val="a0"/>
        <w:numPr>
          <w:ilvl w:val="0"/>
          <w:numId w:val="45"/>
        </w:numPr>
        <w:rPr>
          <w:rFonts w:eastAsia="等线"/>
          <w:b/>
          <w:szCs w:val="20"/>
          <w:u w:val="single"/>
          <w:lang w:eastAsia="zh-CN"/>
        </w:rPr>
      </w:pPr>
      <w:r>
        <w:rPr>
          <w:rFonts w:eastAsia="等线"/>
          <w:b/>
          <w:szCs w:val="20"/>
          <w:u w:val="single"/>
          <w:lang w:eastAsia="zh-CN"/>
        </w:rPr>
        <w:t>DCI payload size for UL CI</w:t>
      </w:r>
    </w:p>
    <w:p w14:paraId="6E74A6DC" w14:textId="77777777" w:rsidR="00224560" w:rsidRDefault="00224560" w:rsidP="00224560">
      <w:pPr>
        <w:pStyle w:val="a0"/>
        <w:rPr>
          <w:rFonts w:eastAsia="等线"/>
          <w:szCs w:val="20"/>
          <w:lang w:eastAsia="zh-CN"/>
        </w:rPr>
      </w:pPr>
      <w:r>
        <w:rPr>
          <w:rFonts w:eastAsia="等线"/>
          <w:szCs w:val="20"/>
          <w:lang w:eastAsia="zh-CN"/>
        </w:rPr>
        <w:t>Regarding the DCI payload size of UL CI, although the exact size of payload for UL CI is dependent on the design of signaling in time and frequency domain, the DCI payload size should be configurable to provide flexibility to meet the DCI size budget or reduce BD complexity by aligning DCI size with other group common DCI. Therefore, DCI payload size of UL CI configured by RRC should be supported.</w:t>
      </w:r>
    </w:p>
    <w:p w14:paraId="0C324A7A" w14:textId="599349BE" w:rsidR="00224560" w:rsidRDefault="00224560" w:rsidP="00224560">
      <w:pPr>
        <w:pStyle w:val="a0"/>
        <w:rPr>
          <w:rFonts w:eastAsia="等线"/>
          <w:szCs w:val="20"/>
          <w:lang w:eastAsia="zh-CN"/>
        </w:rPr>
      </w:pPr>
      <w:bookmarkStart w:id="32" w:name="_Ref21009335"/>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8530B3">
        <w:rPr>
          <w:rFonts w:eastAsia="宋体"/>
          <w:b/>
          <w:noProof/>
          <w:lang w:eastAsia="zh-CN"/>
        </w:rPr>
        <w:t>18</w:t>
      </w:r>
      <w:r w:rsidRPr="00CF258C">
        <w:rPr>
          <w:rFonts w:eastAsia="宋体"/>
          <w:b/>
          <w:lang w:eastAsia="zh-CN"/>
        </w:rPr>
        <w:fldChar w:fldCharType="end"/>
      </w:r>
      <w:r w:rsidRPr="00CF258C">
        <w:rPr>
          <w:rFonts w:eastAsia="宋体"/>
          <w:b/>
          <w:lang w:eastAsia="zh-CN"/>
        </w:rPr>
        <w:t xml:space="preserve">: </w:t>
      </w:r>
      <w:r w:rsidRPr="00733008">
        <w:rPr>
          <w:rFonts w:eastAsia="等线"/>
          <w:b/>
          <w:szCs w:val="20"/>
          <w:lang w:eastAsia="zh-CN"/>
        </w:rPr>
        <w:t>DCI payload size of UL CI is configured by RRC.</w:t>
      </w:r>
      <w:bookmarkEnd w:id="32"/>
    </w:p>
    <w:p w14:paraId="005FDACE" w14:textId="77777777" w:rsidR="00224560" w:rsidRDefault="00224560" w:rsidP="00224560">
      <w:pPr>
        <w:pStyle w:val="a0"/>
        <w:rPr>
          <w:rFonts w:eastAsia="等线"/>
          <w:szCs w:val="20"/>
          <w:lang w:eastAsia="zh-CN"/>
        </w:rPr>
      </w:pPr>
    </w:p>
    <w:p w14:paraId="7859B1F3" w14:textId="77777777" w:rsidR="00224560" w:rsidRPr="00733008" w:rsidRDefault="00224560" w:rsidP="00224560">
      <w:pPr>
        <w:pStyle w:val="a0"/>
        <w:numPr>
          <w:ilvl w:val="0"/>
          <w:numId w:val="45"/>
        </w:numPr>
        <w:rPr>
          <w:rFonts w:eastAsia="等线"/>
          <w:b/>
          <w:szCs w:val="20"/>
          <w:u w:val="single"/>
          <w:lang w:eastAsia="zh-CN"/>
        </w:rPr>
      </w:pPr>
      <w:r w:rsidRPr="00733008">
        <w:rPr>
          <w:rFonts w:eastAsia="等线"/>
          <w:b/>
          <w:szCs w:val="20"/>
          <w:u w:val="single"/>
          <w:lang w:eastAsia="zh-CN"/>
        </w:rPr>
        <w:t xml:space="preserve">Cross-carrier </w:t>
      </w:r>
      <w:r>
        <w:rPr>
          <w:rFonts w:eastAsia="等线"/>
          <w:b/>
          <w:szCs w:val="20"/>
          <w:u w:val="single"/>
          <w:lang w:eastAsia="zh-CN"/>
        </w:rPr>
        <w:t>indication for UL CI</w:t>
      </w:r>
    </w:p>
    <w:p w14:paraId="240CC26C" w14:textId="77777777" w:rsidR="00224560" w:rsidRDefault="00224560" w:rsidP="00224560">
      <w:pPr>
        <w:pStyle w:val="a0"/>
        <w:rPr>
          <w:rFonts w:eastAsia="等线"/>
          <w:szCs w:val="20"/>
          <w:lang w:eastAsia="zh-CN"/>
        </w:rPr>
      </w:pPr>
      <w:r>
        <w:rPr>
          <w:rFonts w:eastAsia="等线"/>
          <w:szCs w:val="20"/>
          <w:lang w:eastAsia="zh-CN"/>
        </w:rPr>
        <w:t xml:space="preserve">In case of CA scenario, e.g. a UE scheduled with an </w:t>
      </w:r>
      <w:proofErr w:type="spellStart"/>
      <w:r>
        <w:rPr>
          <w:rFonts w:eastAsia="等线"/>
          <w:szCs w:val="20"/>
          <w:lang w:eastAsia="zh-CN"/>
        </w:rPr>
        <w:t>eMBB</w:t>
      </w:r>
      <w:proofErr w:type="spellEnd"/>
      <w:r>
        <w:rPr>
          <w:rFonts w:eastAsia="等线"/>
          <w:szCs w:val="20"/>
          <w:lang w:eastAsia="zh-CN"/>
        </w:rPr>
        <w:t xml:space="preserve"> UL transmission in a </w:t>
      </w:r>
      <w:proofErr w:type="spellStart"/>
      <w:r>
        <w:rPr>
          <w:rFonts w:eastAsia="等线"/>
          <w:szCs w:val="20"/>
          <w:lang w:eastAsia="zh-CN"/>
        </w:rPr>
        <w:t>SCell</w:t>
      </w:r>
      <w:proofErr w:type="spellEnd"/>
      <w:r>
        <w:rPr>
          <w:rFonts w:eastAsia="等线"/>
          <w:szCs w:val="20"/>
          <w:lang w:eastAsia="zh-CN"/>
        </w:rPr>
        <w:t xml:space="preserve"> and is configured with UL CI monitoring in </w:t>
      </w:r>
      <w:proofErr w:type="spellStart"/>
      <w:r>
        <w:rPr>
          <w:rFonts w:eastAsia="等线"/>
          <w:szCs w:val="20"/>
          <w:lang w:eastAsia="zh-CN"/>
        </w:rPr>
        <w:t>PCell</w:t>
      </w:r>
      <w:proofErr w:type="spellEnd"/>
      <w:r>
        <w:rPr>
          <w:rFonts w:eastAsia="等线"/>
          <w:szCs w:val="20"/>
          <w:lang w:eastAsia="zh-CN"/>
        </w:rPr>
        <w:t xml:space="preserve">. When </w:t>
      </w:r>
      <w:proofErr w:type="spellStart"/>
      <w:r>
        <w:rPr>
          <w:rFonts w:eastAsia="等线"/>
          <w:szCs w:val="20"/>
          <w:lang w:eastAsia="zh-CN"/>
        </w:rPr>
        <w:t>gNB</w:t>
      </w:r>
      <w:proofErr w:type="spellEnd"/>
      <w:r>
        <w:rPr>
          <w:rFonts w:eastAsia="等线"/>
          <w:szCs w:val="20"/>
          <w:lang w:eastAsia="zh-CN"/>
        </w:rPr>
        <w:t xml:space="preserve"> schedules a URLLC UL transmission in the </w:t>
      </w:r>
      <w:proofErr w:type="spellStart"/>
      <w:r>
        <w:rPr>
          <w:rFonts w:eastAsia="等线"/>
          <w:szCs w:val="20"/>
          <w:lang w:eastAsia="zh-CN"/>
        </w:rPr>
        <w:t>SCcell</w:t>
      </w:r>
      <w:proofErr w:type="spellEnd"/>
      <w:r>
        <w:rPr>
          <w:rFonts w:eastAsia="等线"/>
          <w:szCs w:val="20"/>
          <w:lang w:eastAsia="zh-CN"/>
        </w:rPr>
        <w:t xml:space="preserve"> that is overlapping with the </w:t>
      </w:r>
      <w:proofErr w:type="spellStart"/>
      <w:r>
        <w:rPr>
          <w:rFonts w:eastAsia="等线"/>
          <w:szCs w:val="20"/>
          <w:lang w:eastAsia="zh-CN"/>
        </w:rPr>
        <w:t>eMBB</w:t>
      </w:r>
      <w:proofErr w:type="spellEnd"/>
      <w:r>
        <w:rPr>
          <w:rFonts w:eastAsia="等线"/>
          <w:szCs w:val="20"/>
          <w:lang w:eastAsia="zh-CN"/>
        </w:rPr>
        <w:t xml:space="preserve"> UL transmission, a UL CI can be transmitted in the </w:t>
      </w:r>
      <w:proofErr w:type="spellStart"/>
      <w:r>
        <w:rPr>
          <w:rFonts w:eastAsia="等线"/>
          <w:szCs w:val="20"/>
          <w:lang w:eastAsia="zh-CN"/>
        </w:rPr>
        <w:t>PCell</w:t>
      </w:r>
      <w:proofErr w:type="spellEnd"/>
      <w:r>
        <w:rPr>
          <w:rFonts w:eastAsia="等线"/>
          <w:szCs w:val="20"/>
          <w:lang w:eastAsia="zh-CN"/>
        </w:rPr>
        <w:t xml:space="preserve"> to indicate the preempted resource in the </w:t>
      </w:r>
      <w:proofErr w:type="spellStart"/>
      <w:r>
        <w:rPr>
          <w:rFonts w:eastAsia="等线"/>
          <w:szCs w:val="20"/>
          <w:lang w:eastAsia="zh-CN"/>
        </w:rPr>
        <w:t>SCell</w:t>
      </w:r>
      <w:proofErr w:type="spellEnd"/>
      <w:r>
        <w:rPr>
          <w:rFonts w:eastAsia="等线"/>
          <w:szCs w:val="20"/>
          <w:lang w:eastAsia="zh-CN"/>
        </w:rPr>
        <w:t>.</w:t>
      </w:r>
    </w:p>
    <w:p w14:paraId="188B76F0" w14:textId="77777777" w:rsidR="00224560" w:rsidRDefault="00224560" w:rsidP="00224560">
      <w:pPr>
        <w:pStyle w:val="a0"/>
        <w:rPr>
          <w:rFonts w:eastAsia="等线"/>
          <w:szCs w:val="20"/>
          <w:lang w:eastAsia="zh-CN"/>
        </w:rPr>
      </w:pPr>
      <w:r>
        <w:rPr>
          <w:rFonts w:eastAsia="等线"/>
          <w:szCs w:val="20"/>
          <w:lang w:eastAsia="zh-CN"/>
        </w:rPr>
        <w:t>This is a typical case for CA scenario. Similar as DL preemption indication, cross-carrier indication by UL CI can be supported. In case of CA, multiple UL CI fields for different serving cells can be included in the DCI for UL CI. The number of serving cell that is indicated by the DCI for UL CI and a position index</w:t>
      </w:r>
      <w:r w:rsidRPr="00682448">
        <w:rPr>
          <w:rFonts w:eastAsia="等线"/>
          <w:szCs w:val="20"/>
          <w:lang w:eastAsia="zh-CN"/>
        </w:rPr>
        <w:t xml:space="preserve"> </w:t>
      </w:r>
      <w:r>
        <w:rPr>
          <w:rFonts w:eastAsia="等线"/>
          <w:szCs w:val="20"/>
          <w:lang w:eastAsia="zh-CN"/>
        </w:rPr>
        <w:t xml:space="preserve">to associate with a given serving cell are configured by RRC. </w:t>
      </w:r>
    </w:p>
    <w:p w14:paraId="395E9687" w14:textId="0280ED25" w:rsidR="00224560" w:rsidRDefault="00224560" w:rsidP="00224560">
      <w:pPr>
        <w:pStyle w:val="a0"/>
        <w:rPr>
          <w:rFonts w:eastAsia="等线"/>
          <w:szCs w:val="20"/>
          <w:lang w:eastAsia="zh-CN"/>
        </w:rPr>
      </w:pPr>
      <w:bookmarkStart w:id="33" w:name="_Ref21009341"/>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8530B3">
        <w:rPr>
          <w:rFonts w:eastAsia="宋体"/>
          <w:b/>
          <w:noProof/>
          <w:lang w:eastAsia="zh-CN"/>
        </w:rPr>
        <w:t>19</w:t>
      </w:r>
      <w:r w:rsidRPr="00CF258C">
        <w:rPr>
          <w:rFonts w:eastAsia="宋体"/>
          <w:b/>
          <w:lang w:eastAsia="zh-CN"/>
        </w:rPr>
        <w:fldChar w:fldCharType="end"/>
      </w:r>
      <w:r w:rsidRPr="00CF258C">
        <w:rPr>
          <w:rFonts w:eastAsia="宋体"/>
          <w:b/>
          <w:lang w:eastAsia="zh-CN"/>
        </w:rPr>
        <w:t>:</w:t>
      </w:r>
      <w:r>
        <w:rPr>
          <w:rFonts w:eastAsia="宋体"/>
          <w:b/>
          <w:lang w:eastAsia="zh-CN"/>
        </w:rPr>
        <w:t xml:space="preserve"> Support cross-carrier indication by UL CI. The association between the fields in DCI and corresponding serving cells is configured by RRC.</w:t>
      </w:r>
      <w:bookmarkEnd w:id="33"/>
    </w:p>
    <w:p w14:paraId="451E6DA6" w14:textId="2B3B487F" w:rsidR="00546743" w:rsidRDefault="00546743" w:rsidP="007C7A5D">
      <w:pPr>
        <w:pStyle w:val="af2"/>
        <w:ind w:firstLineChars="0" w:firstLine="0"/>
      </w:pPr>
    </w:p>
    <w:p w14:paraId="1C58FF43" w14:textId="77777777" w:rsidR="008D2C67" w:rsidRPr="008D2C67" w:rsidRDefault="008D2C67" w:rsidP="00546743">
      <w:pPr>
        <w:pStyle w:val="a0"/>
        <w:rPr>
          <w:rFonts w:eastAsia="宋体"/>
          <w:szCs w:val="20"/>
          <w:lang w:val="en-GB" w:eastAsia="zh-CN"/>
        </w:rPr>
      </w:pPr>
      <w:bookmarkStart w:id="34" w:name="_Hlk496824026"/>
      <w:bookmarkEnd w:id="34"/>
    </w:p>
    <w:p w14:paraId="3B6154B8" w14:textId="3B44CE54" w:rsidR="00A75AD6" w:rsidRPr="005F15C7" w:rsidRDefault="00055A1D" w:rsidP="00A75AD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rPr>
        <w:t>Enhanced UL power control</w:t>
      </w:r>
    </w:p>
    <w:p w14:paraId="39BB9195" w14:textId="54E3AE4F" w:rsidR="0012212A" w:rsidRPr="009E1D46" w:rsidRDefault="0012212A" w:rsidP="0012212A">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Power control enhancement for dynamic grant</w:t>
      </w:r>
    </w:p>
    <w:p w14:paraId="305E6C2E" w14:textId="413B9BCE" w:rsidR="0012212A" w:rsidRDefault="0012212A" w:rsidP="00A93DF8">
      <w:pPr>
        <w:pStyle w:val="a0"/>
        <w:rPr>
          <w:rFonts w:eastAsia="等线"/>
          <w:szCs w:val="20"/>
          <w:lang w:eastAsia="zh-CN"/>
        </w:rPr>
      </w:pPr>
      <w:r>
        <w:rPr>
          <w:rFonts w:eastAsia="等线"/>
          <w:szCs w:val="20"/>
          <w:lang w:eastAsia="zh-CN"/>
        </w:rPr>
        <w:t xml:space="preserve">In RAN1 #98 meeting, it was agreed that </w:t>
      </w:r>
      <w:r w:rsidRPr="0012212A">
        <w:rPr>
          <w:rFonts w:eastAsia="等线"/>
          <w:szCs w:val="20"/>
          <w:lang w:eastAsia="zh-CN"/>
        </w:rPr>
        <w:t>an open-loop parameter set indicated to the UE by scheduling DCI using a different field other than SRI is supported</w:t>
      </w:r>
      <w:r>
        <w:rPr>
          <w:rFonts w:eastAsia="等线"/>
          <w:szCs w:val="20"/>
          <w:lang w:eastAsia="zh-CN"/>
        </w:rPr>
        <w:t xml:space="preserve"> for dynamic grant PUSCH. Details of indication open-loop parameter set in the scheduling DCI needs further discussion.</w:t>
      </w:r>
    </w:p>
    <w:p w14:paraId="1C610457" w14:textId="1D4D3EE6" w:rsidR="007C3CB4" w:rsidRDefault="007C3CB4" w:rsidP="007C3CB4">
      <w:pPr>
        <w:pStyle w:val="a0"/>
        <w:rPr>
          <w:rFonts w:eastAsia="等线"/>
          <w:szCs w:val="20"/>
          <w:lang w:eastAsia="zh-CN"/>
        </w:rPr>
      </w:pPr>
      <w:r>
        <w:rPr>
          <w:rFonts w:eastAsia="等线"/>
          <w:szCs w:val="20"/>
          <w:lang w:eastAsia="zh-CN"/>
        </w:rPr>
        <w:t>For a UE, at least one open-loop parameter set is configured by RRC. In Rel.15, multiple open-loop parameter sets are configured to be associated with SRI. For an open-loop parameter set, P0 and alpha are included. For URLLC UE, transmission power needs to be boosted if scheduled. For such case, separate P0 value for URLLC transmission is needed. An offset of P0 is configured by RRC. Regarding alpha, it may not be necessary to use a different value for URLLC transmission.</w:t>
      </w:r>
    </w:p>
    <w:p w14:paraId="228B692D" w14:textId="41728201" w:rsidR="00F2495E" w:rsidRDefault="00304438" w:rsidP="0012212A">
      <w:pPr>
        <w:pStyle w:val="a0"/>
        <w:rPr>
          <w:rFonts w:eastAsia="等线"/>
          <w:szCs w:val="20"/>
          <w:lang w:eastAsia="zh-CN"/>
        </w:rPr>
      </w:pPr>
      <w:r>
        <w:rPr>
          <w:rFonts w:eastAsia="等线"/>
          <w:szCs w:val="20"/>
          <w:lang w:eastAsia="zh-CN"/>
        </w:rPr>
        <w:lastRenderedPageBreak/>
        <w:t xml:space="preserve">Therefore, the open-loop parameter set </w:t>
      </w:r>
      <w:r w:rsidR="007C3CB4">
        <w:rPr>
          <w:rFonts w:eastAsia="等线"/>
          <w:szCs w:val="20"/>
          <w:lang w:eastAsia="zh-CN"/>
        </w:rPr>
        <w:t xml:space="preserve">for URLLC transmission </w:t>
      </w:r>
      <w:r>
        <w:rPr>
          <w:rFonts w:eastAsia="等线"/>
          <w:szCs w:val="20"/>
          <w:lang w:eastAsia="zh-CN"/>
        </w:rPr>
        <w:t xml:space="preserve">includes </w:t>
      </w:r>
      <w:r w:rsidR="00F2495E">
        <w:rPr>
          <w:rFonts w:eastAsia="等线"/>
          <w:szCs w:val="20"/>
          <w:lang w:eastAsia="zh-CN"/>
        </w:rPr>
        <w:t xml:space="preserve">P0 value for determining open-loop power control parameter. One alternative is to configure a separate P0 value in the open-loop parameter set for URLLC. However, when a URLLC UE operating in FR2 which is configured with SRI is scheduled to boost its transmission power, there may be issue to determine the open-loop parameter since another P0 is indicated by SRI in DCI. </w:t>
      </w:r>
    </w:p>
    <w:p w14:paraId="6BF9D136" w14:textId="77777777" w:rsidR="00F2495E" w:rsidRDefault="00F2495E" w:rsidP="00C9270D">
      <w:pPr>
        <w:pStyle w:val="a0"/>
        <w:rPr>
          <w:rFonts w:eastAsia="等线"/>
          <w:szCs w:val="20"/>
          <w:lang w:eastAsia="zh-CN"/>
        </w:rPr>
      </w:pPr>
      <w:r>
        <w:rPr>
          <w:rFonts w:eastAsia="等线"/>
          <w:szCs w:val="20"/>
          <w:lang w:eastAsia="zh-CN"/>
        </w:rPr>
        <w:t xml:space="preserve">To solve the problem, </w:t>
      </w:r>
      <w:r w:rsidR="00304438">
        <w:rPr>
          <w:rFonts w:eastAsia="等线"/>
          <w:szCs w:val="20"/>
          <w:lang w:eastAsia="zh-CN"/>
        </w:rPr>
        <w:t>an P0 offset is configured by RRC</w:t>
      </w:r>
      <w:r>
        <w:rPr>
          <w:rFonts w:eastAsia="等线"/>
          <w:szCs w:val="20"/>
          <w:lang w:eastAsia="zh-CN"/>
        </w:rPr>
        <w:t xml:space="preserve"> for the open-loop parameter set for URLLC</w:t>
      </w:r>
      <w:r w:rsidR="00304438">
        <w:rPr>
          <w:rFonts w:eastAsia="等线"/>
          <w:szCs w:val="20"/>
          <w:lang w:eastAsia="zh-CN"/>
        </w:rPr>
        <w:t xml:space="preserve">. When URLLC transmission is scheduled, the P0 offset can be enabled by DCI to determine the open-loop </w:t>
      </w:r>
      <w:r w:rsidR="007C3CB4">
        <w:rPr>
          <w:rFonts w:eastAsia="等线"/>
          <w:szCs w:val="20"/>
          <w:lang w:eastAsia="zh-CN"/>
        </w:rPr>
        <w:t>power control parameter</w:t>
      </w:r>
      <w:r w:rsidR="00304438">
        <w:rPr>
          <w:rFonts w:eastAsia="等线"/>
          <w:szCs w:val="20"/>
          <w:lang w:eastAsia="zh-CN"/>
        </w:rPr>
        <w:t>.</w:t>
      </w:r>
      <w:r>
        <w:rPr>
          <w:rFonts w:eastAsia="等线"/>
          <w:szCs w:val="20"/>
          <w:lang w:eastAsia="zh-CN"/>
        </w:rPr>
        <w:t xml:space="preserve"> W</w:t>
      </w:r>
      <w:r w:rsidR="007C3CB4">
        <w:rPr>
          <w:rFonts w:eastAsia="等线"/>
          <w:szCs w:val="20"/>
          <w:lang w:eastAsia="zh-CN"/>
        </w:rPr>
        <w:t xml:space="preserve">hen the P0 offset configured by </w:t>
      </w:r>
      <w:r w:rsidR="00E5430F">
        <w:rPr>
          <w:rFonts w:eastAsia="等线"/>
          <w:szCs w:val="20"/>
          <w:lang w:eastAsia="zh-CN"/>
        </w:rPr>
        <w:t xml:space="preserve">RRC </w:t>
      </w:r>
      <w:r w:rsidR="007C3CB4">
        <w:rPr>
          <w:rFonts w:eastAsia="等线"/>
          <w:szCs w:val="20"/>
          <w:lang w:eastAsia="zh-CN"/>
        </w:rPr>
        <w:t xml:space="preserve">is </w:t>
      </w:r>
      <w:r w:rsidR="000203DA">
        <w:rPr>
          <w:rFonts w:eastAsia="等线"/>
          <w:szCs w:val="20"/>
          <w:lang w:eastAsia="zh-CN"/>
        </w:rPr>
        <w:t xml:space="preserve">applicable to each open-loop parameter set configured by </w:t>
      </w:r>
      <w:r w:rsidR="000203DA" w:rsidRPr="0012212A">
        <w:rPr>
          <w:rFonts w:eastAsia="等线"/>
          <w:i/>
          <w:szCs w:val="20"/>
          <w:lang w:eastAsia="zh-CN"/>
        </w:rPr>
        <w:t>P0-PUSCH-AlphaSet</w:t>
      </w:r>
      <w:r w:rsidR="00E5430F">
        <w:rPr>
          <w:rFonts w:eastAsia="等线"/>
          <w:szCs w:val="20"/>
          <w:lang w:eastAsia="zh-CN"/>
        </w:rPr>
        <w:t>.</w:t>
      </w:r>
      <w:r w:rsidR="007C3CB4">
        <w:rPr>
          <w:rFonts w:eastAsia="等线"/>
          <w:szCs w:val="20"/>
          <w:lang w:eastAsia="zh-CN"/>
        </w:rPr>
        <w:t xml:space="preserve"> If SRI is configured, </w:t>
      </w:r>
      <w:r w:rsidR="00E5430F">
        <w:rPr>
          <w:rFonts w:eastAsia="等线"/>
          <w:szCs w:val="20"/>
          <w:lang w:eastAsia="zh-CN"/>
        </w:rPr>
        <w:t xml:space="preserve">UE determines open-loop parameter set based on </w:t>
      </w:r>
      <w:r w:rsidR="00E5430F" w:rsidRPr="0012212A">
        <w:rPr>
          <w:rFonts w:eastAsia="等线"/>
          <w:i/>
          <w:szCs w:val="20"/>
          <w:lang w:eastAsia="zh-CN"/>
        </w:rPr>
        <w:t>P0-PUSCH-AlphaSet</w:t>
      </w:r>
      <w:r w:rsidR="00E5430F">
        <w:rPr>
          <w:rFonts w:eastAsia="等线"/>
          <w:szCs w:val="20"/>
          <w:lang w:eastAsia="zh-CN"/>
        </w:rPr>
        <w:t>, SRI and</w:t>
      </w:r>
      <w:r w:rsidR="007C3CB4">
        <w:rPr>
          <w:rFonts w:eastAsia="等线"/>
          <w:szCs w:val="20"/>
          <w:lang w:eastAsia="zh-CN"/>
        </w:rPr>
        <w:t xml:space="preserve"> the</w:t>
      </w:r>
      <w:r w:rsidR="000203DA">
        <w:rPr>
          <w:rFonts w:eastAsia="等线"/>
          <w:szCs w:val="20"/>
          <w:lang w:eastAsia="zh-CN"/>
        </w:rPr>
        <w:t xml:space="preserve"> P0 offset.</w:t>
      </w:r>
      <w:r w:rsidR="000841C6">
        <w:rPr>
          <w:rFonts w:eastAsia="等线"/>
          <w:szCs w:val="20"/>
          <w:lang w:eastAsia="zh-CN"/>
        </w:rPr>
        <w:t xml:space="preserve"> </w:t>
      </w:r>
    </w:p>
    <w:p w14:paraId="6A460B4F" w14:textId="20CCCDA4" w:rsidR="000203DA" w:rsidRPr="00DA36BB" w:rsidRDefault="007C3CB4" w:rsidP="00C9270D">
      <w:pPr>
        <w:pStyle w:val="a0"/>
        <w:rPr>
          <w:rFonts w:eastAsia="等线"/>
          <w:szCs w:val="20"/>
          <w:lang w:eastAsia="zh-CN"/>
        </w:rPr>
      </w:pPr>
      <w:r>
        <w:rPr>
          <w:rFonts w:eastAsia="等线"/>
          <w:szCs w:val="20"/>
          <w:lang w:eastAsia="zh-CN"/>
        </w:rPr>
        <w:t>For example, if SRI is 1-bit and 2 open-loop parameter sets are configured. Meanwhile, P0 offset is also configured by RRC. When SRI is indicated as 0 in DCI, open-loop parameter set 1, i.e. P0</w:t>
      </w:r>
      <w:r w:rsidRPr="00C9270D">
        <w:rPr>
          <w:rFonts w:eastAsia="等线"/>
          <w:szCs w:val="20"/>
          <w:vertAlign w:val="subscript"/>
          <w:lang w:eastAsia="zh-CN"/>
        </w:rPr>
        <w:t>1</w:t>
      </w:r>
      <w:r>
        <w:rPr>
          <w:rFonts w:eastAsia="等线"/>
          <w:szCs w:val="20"/>
          <w:lang w:eastAsia="zh-CN"/>
        </w:rPr>
        <w:t xml:space="preserve"> is used. For such UE, if URLLC transmission is scheduled, P0 offset is used. Therefore, the open-loop power control parameter P0 = P0</w:t>
      </w:r>
      <w:r w:rsidRPr="00C9270D">
        <w:rPr>
          <w:rFonts w:eastAsia="等线"/>
          <w:szCs w:val="20"/>
          <w:vertAlign w:val="subscript"/>
          <w:lang w:eastAsia="zh-CN"/>
        </w:rPr>
        <w:t>1</w:t>
      </w:r>
      <w:r>
        <w:rPr>
          <w:rFonts w:eastAsia="等线"/>
          <w:szCs w:val="20"/>
          <w:lang w:eastAsia="zh-CN"/>
        </w:rPr>
        <w:t xml:space="preserve"> + P0</w:t>
      </w:r>
      <w:r w:rsidRPr="00C9270D">
        <w:rPr>
          <w:rFonts w:eastAsia="等线"/>
          <w:szCs w:val="20"/>
          <w:vertAlign w:val="subscript"/>
          <w:lang w:eastAsia="zh-CN"/>
        </w:rPr>
        <w:t>offset</w:t>
      </w:r>
      <w:r>
        <w:rPr>
          <w:rFonts w:eastAsia="等线"/>
          <w:szCs w:val="20"/>
          <w:lang w:eastAsia="zh-CN"/>
        </w:rPr>
        <w:t xml:space="preserve">. If SRS is indicated as 1 and open-loop parameter set 2, </w:t>
      </w:r>
      <w:r w:rsidRPr="00DA36BB">
        <w:rPr>
          <w:rFonts w:eastAsia="等线"/>
          <w:szCs w:val="20"/>
          <w:lang w:eastAsia="zh-CN"/>
        </w:rPr>
        <w:t>P0</w:t>
      </w:r>
      <w:r w:rsidR="00DA36BB" w:rsidRPr="00C9270D">
        <w:rPr>
          <w:rFonts w:eastAsia="等线"/>
          <w:szCs w:val="20"/>
          <w:vertAlign w:val="subscript"/>
          <w:lang w:eastAsia="zh-CN"/>
        </w:rPr>
        <w:t>2</w:t>
      </w:r>
      <w:r w:rsidR="00DA36BB">
        <w:rPr>
          <w:rFonts w:eastAsia="等线"/>
          <w:szCs w:val="20"/>
          <w:lang w:eastAsia="zh-CN"/>
        </w:rPr>
        <w:t xml:space="preserve"> </w:t>
      </w:r>
      <w:r w:rsidRPr="00DA36BB">
        <w:rPr>
          <w:rFonts w:eastAsia="等线"/>
          <w:szCs w:val="20"/>
          <w:lang w:eastAsia="zh-CN"/>
        </w:rPr>
        <w:t>is</w:t>
      </w:r>
      <w:r>
        <w:rPr>
          <w:rFonts w:eastAsia="等线"/>
          <w:szCs w:val="20"/>
          <w:lang w:eastAsia="zh-CN"/>
        </w:rPr>
        <w:t xml:space="preserve"> used. </w:t>
      </w:r>
      <w:r w:rsidR="00DA36BB">
        <w:rPr>
          <w:rFonts w:eastAsia="等线"/>
          <w:szCs w:val="20"/>
          <w:lang w:eastAsia="zh-CN"/>
        </w:rPr>
        <w:t>The open-loop power control parameter P0 = P0</w:t>
      </w:r>
      <w:r w:rsidR="00DA36BB">
        <w:rPr>
          <w:rFonts w:eastAsia="等线"/>
          <w:szCs w:val="20"/>
          <w:vertAlign w:val="subscript"/>
          <w:lang w:eastAsia="zh-CN"/>
        </w:rPr>
        <w:t>2</w:t>
      </w:r>
      <w:r w:rsidR="00DA36BB">
        <w:rPr>
          <w:rFonts w:eastAsia="等线"/>
          <w:szCs w:val="20"/>
          <w:lang w:eastAsia="zh-CN"/>
        </w:rPr>
        <w:t xml:space="preserve"> + P0</w:t>
      </w:r>
      <w:r w:rsidR="00DA36BB" w:rsidRPr="00F97E57">
        <w:rPr>
          <w:rFonts w:eastAsia="等线"/>
          <w:szCs w:val="20"/>
          <w:vertAlign w:val="subscript"/>
          <w:lang w:eastAsia="zh-CN"/>
        </w:rPr>
        <w:t>offset</w:t>
      </w:r>
      <w:r w:rsidR="00DA36BB">
        <w:rPr>
          <w:rFonts w:eastAsia="等线"/>
          <w:szCs w:val="20"/>
          <w:lang w:eastAsia="zh-CN"/>
        </w:rPr>
        <w:t>.</w:t>
      </w:r>
    </w:p>
    <w:p w14:paraId="22A974B5" w14:textId="4070BF49" w:rsidR="002231FC" w:rsidRDefault="002231FC" w:rsidP="0012212A">
      <w:pPr>
        <w:pStyle w:val="a0"/>
        <w:rPr>
          <w:rFonts w:eastAsia="等线"/>
          <w:szCs w:val="20"/>
          <w:lang w:eastAsia="zh-CN"/>
        </w:rPr>
      </w:pPr>
      <w:r>
        <w:rPr>
          <w:rFonts w:eastAsia="等线"/>
          <w:szCs w:val="20"/>
          <w:lang w:eastAsia="zh-CN"/>
        </w:rPr>
        <w:t xml:space="preserve">In the scheduling DCI, 1-bit is used to indicated </w:t>
      </w:r>
      <w:r w:rsidR="000841C6">
        <w:rPr>
          <w:rFonts w:eastAsia="等线"/>
          <w:szCs w:val="20"/>
          <w:lang w:eastAsia="zh-CN"/>
        </w:rPr>
        <w:t>whether P0 offset is used for determine the open-loop parameter</w:t>
      </w:r>
      <w:r>
        <w:rPr>
          <w:rFonts w:eastAsia="等线"/>
          <w:szCs w:val="20"/>
          <w:lang w:eastAsia="zh-CN"/>
        </w:rPr>
        <w:t xml:space="preserve"> for the UL transmission.</w:t>
      </w:r>
    </w:p>
    <w:p w14:paraId="2A0BE0D9" w14:textId="406728CA" w:rsidR="002231FC" w:rsidRDefault="002231FC" w:rsidP="004A6F08">
      <w:pPr>
        <w:spacing w:afterLines="50" w:after="120" w:line="280" w:lineRule="exact"/>
        <w:rPr>
          <w:rFonts w:eastAsia="宋体"/>
          <w:b/>
          <w:lang w:eastAsia="zh-CN"/>
        </w:rPr>
      </w:pPr>
      <w:bookmarkStart w:id="35" w:name="_Ref21009415"/>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8530B3">
        <w:rPr>
          <w:rFonts w:eastAsia="宋体"/>
          <w:b/>
          <w:noProof/>
          <w:lang w:eastAsia="zh-CN"/>
        </w:rPr>
        <w:t>20</w:t>
      </w:r>
      <w:r w:rsidRPr="00421876">
        <w:rPr>
          <w:rFonts w:eastAsia="宋体"/>
          <w:b/>
          <w:lang w:eastAsia="zh-CN"/>
        </w:rPr>
        <w:fldChar w:fldCharType="end"/>
      </w:r>
      <w:r w:rsidRPr="00421876">
        <w:rPr>
          <w:rFonts w:eastAsia="宋体"/>
          <w:b/>
          <w:lang w:eastAsia="zh-CN"/>
        </w:rPr>
        <w:t>:</w:t>
      </w:r>
      <w:r>
        <w:rPr>
          <w:rFonts w:eastAsia="宋体"/>
          <w:b/>
          <w:lang w:eastAsia="zh-CN"/>
        </w:rPr>
        <w:t xml:space="preserve"> </w:t>
      </w:r>
      <w:r w:rsidR="004A6F08" w:rsidRPr="00A97494">
        <w:rPr>
          <w:b/>
        </w:rPr>
        <w:t>For dynamic grant PUSCH,</w:t>
      </w:r>
      <w:bookmarkEnd w:id="35"/>
    </w:p>
    <w:p w14:paraId="00B051C4" w14:textId="45E1D6B3" w:rsidR="000841C6" w:rsidRPr="00C9270D" w:rsidRDefault="004A6F08" w:rsidP="000841C6">
      <w:pPr>
        <w:pStyle w:val="af2"/>
        <w:numPr>
          <w:ilvl w:val="0"/>
          <w:numId w:val="42"/>
        </w:numPr>
        <w:spacing w:afterLines="50" w:after="120" w:line="280" w:lineRule="exact"/>
        <w:ind w:firstLineChars="0"/>
        <w:rPr>
          <w:rFonts w:ascii="Times New Roman" w:eastAsia="等线" w:hAnsi="Times New Roman"/>
          <w:b/>
          <w:sz w:val="20"/>
          <w:szCs w:val="20"/>
        </w:rPr>
      </w:pPr>
      <w:r>
        <w:rPr>
          <w:rFonts w:ascii="Times New Roman" w:hAnsi="Times New Roman"/>
          <w:b/>
          <w:sz w:val="20"/>
        </w:rPr>
        <w:t>O</w:t>
      </w:r>
      <w:r w:rsidR="000841C6">
        <w:rPr>
          <w:rFonts w:ascii="Times New Roman" w:hAnsi="Times New Roman"/>
          <w:b/>
          <w:sz w:val="20"/>
        </w:rPr>
        <w:t xml:space="preserve">pen-loop parameter set including P0 offset is configured by RRC. P0 offset is applicable to each </w:t>
      </w:r>
      <w:r w:rsidR="000841C6" w:rsidRPr="000841C6">
        <w:rPr>
          <w:rFonts w:ascii="Times New Roman" w:hAnsi="Times New Roman"/>
          <w:b/>
          <w:sz w:val="20"/>
        </w:rPr>
        <w:t xml:space="preserve">open-loop parameter set configured by </w:t>
      </w:r>
      <w:r w:rsidR="000841C6" w:rsidRPr="00C9270D">
        <w:rPr>
          <w:rFonts w:ascii="Times New Roman" w:hAnsi="Times New Roman"/>
          <w:b/>
          <w:i/>
          <w:sz w:val="20"/>
        </w:rPr>
        <w:t>P0-PUSCH-AlphaSet</w:t>
      </w:r>
      <w:r w:rsidR="000841C6">
        <w:rPr>
          <w:rFonts w:ascii="Times New Roman" w:hAnsi="Times New Roman"/>
          <w:b/>
          <w:sz w:val="20"/>
        </w:rPr>
        <w:t>.</w:t>
      </w:r>
    </w:p>
    <w:p w14:paraId="405C4A53" w14:textId="60288237" w:rsidR="002231FC" w:rsidRPr="00A97494" w:rsidRDefault="002231FC" w:rsidP="000841C6">
      <w:pPr>
        <w:pStyle w:val="af2"/>
        <w:numPr>
          <w:ilvl w:val="0"/>
          <w:numId w:val="42"/>
        </w:numPr>
        <w:spacing w:afterLines="50" w:after="120" w:line="280" w:lineRule="exact"/>
        <w:ind w:firstLineChars="0"/>
        <w:rPr>
          <w:rFonts w:ascii="Times New Roman" w:eastAsia="等线" w:hAnsi="Times New Roman"/>
          <w:b/>
          <w:sz w:val="20"/>
          <w:szCs w:val="20"/>
        </w:rPr>
      </w:pPr>
      <w:r w:rsidRPr="00A97494">
        <w:rPr>
          <w:rFonts w:ascii="Times New Roman" w:eastAsia="等线" w:hAnsi="Times New Roman"/>
          <w:b/>
          <w:sz w:val="20"/>
          <w:szCs w:val="20"/>
        </w:rPr>
        <w:t xml:space="preserve">1-bit in the scheduling DCI is used to indicate </w:t>
      </w:r>
      <w:r w:rsidR="000841C6" w:rsidRPr="000841C6">
        <w:rPr>
          <w:rFonts w:ascii="Times New Roman" w:eastAsia="等线" w:hAnsi="Times New Roman"/>
          <w:b/>
          <w:sz w:val="20"/>
          <w:szCs w:val="20"/>
        </w:rPr>
        <w:t>whether P0 offset is used for determine the open-loop parameter is used for the UL transmission</w:t>
      </w:r>
      <w:r w:rsidR="000841C6">
        <w:rPr>
          <w:rFonts w:ascii="Times New Roman" w:eastAsia="等线" w:hAnsi="Times New Roman"/>
          <w:b/>
          <w:sz w:val="20"/>
          <w:szCs w:val="20"/>
        </w:rPr>
        <w:t>.</w:t>
      </w:r>
    </w:p>
    <w:p w14:paraId="1E4DCF7B" w14:textId="577E6F3E" w:rsidR="002231FC" w:rsidRDefault="00057041" w:rsidP="0012212A">
      <w:pPr>
        <w:pStyle w:val="a0"/>
        <w:rPr>
          <w:rFonts w:eastAsia="等线"/>
          <w:szCs w:val="20"/>
          <w:lang w:eastAsia="zh-CN"/>
        </w:rPr>
      </w:pPr>
      <w:r>
        <w:rPr>
          <w:rFonts w:eastAsia="等线"/>
          <w:szCs w:val="20"/>
          <w:lang w:eastAsia="zh-CN"/>
        </w:rPr>
        <w:t xml:space="preserve">If UE is configured with multiple open-loop parameter sets, closed-loop power control loop should be common for different open-loop parameter sets. This is because UE needs to boost its transmission power even when switching open-loop parameter sets. </w:t>
      </w:r>
    </w:p>
    <w:p w14:paraId="1B0FA768" w14:textId="0D1869CD" w:rsidR="00057041" w:rsidRDefault="00057041" w:rsidP="00057041">
      <w:pPr>
        <w:spacing w:afterLines="50" w:after="120" w:line="280" w:lineRule="exact"/>
        <w:rPr>
          <w:rFonts w:eastAsia="宋体"/>
          <w:b/>
          <w:lang w:eastAsia="zh-CN"/>
        </w:rPr>
      </w:pPr>
      <w:bookmarkStart w:id="36" w:name="_Ref21009369"/>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8530B3">
        <w:rPr>
          <w:rFonts w:eastAsia="宋体"/>
          <w:b/>
          <w:noProof/>
          <w:lang w:eastAsia="zh-CN"/>
        </w:rPr>
        <w:t>21</w:t>
      </w:r>
      <w:r w:rsidRPr="00421876">
        <w:rPr>
          <w:rFonts w:eastAsia="宋体"/>
          <w:b/>
          <w:lang w:eastAsia="zh-CN"/>
        </w:rPr>
        <w:fldChar w:fldCharType="end"/>
      </w:r>
      <w:r w:rsidRPr="00421876">
        <w:rPr>
          <w:rFonts w:eastAsia="宋体"/>
          <w:b/>
          <w:lang w:eastAsia="zh-CN"/>
        </w:rPr>
        <w:t>:</w:t>
      </w:r>
      <w:r>
        <w:rPr>
          <w:rFonts w:eastAsia="宋体"/>
          <w:b/>
          <w:lang w:eastAsia="zh-CN"/>
        </w:rPr>
        <w:t xml:space="preserve"> For different open-loop parameter sets, UE shares the same closed-loop power control loop.</w:t>
      </w:r>
      <w:bookmarkEnd w:id="36"/>
    </w:p>
    <w:p w14:paraId="287E76FD" w14:textId="77777777" w:rsidR="00057041" w:rsidRDefault="00057041" w:rsidP="0012212A">
      <w:pPr>
        <w:pStyle w:val="a0"/>
        <w:rPr>
          <w:rFonts w:eastAsia="等线"/>
          <w:szCs w:val="20"/>
          <w:lang w:eastAsia="zh-CN"/>
        </w:rPr>
      </w:pPr>
    </w:p>
    <w:p w14:paraId="5729036A" w14:textId="45B392D1" w:rsidR="00956943" w:rsidRPr="009E1D46" w:rsidRDefault="00956943" w:rsidP="0095694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Power control enhancement for configured grant</w:t>
      </w:r>
    </w:p>
    <w:p w14:paraId="62D5606F" w14:textId="009379D3" w:rsidR="009817AF" w:rsidRPr="00A93DF8" w:rsidRDefault="00D4141D" w:rsidP="00A93DF8">
      <w:pPr>
        <w:pStyle w:val="a0"/>
        <w:rPr>
          <w:rFonts w:eastAsia="等线"/>
          <w:szCs w:val="20"/>
          <w:lang w:eastAsia="zh-CN"/>
        </w:rPr>
      </w:pPr>
      <w:r>
        <w:rPr>
          <w:rFonts w:eastAsia="等线"/>
          <w:szCs w:val="20"/>
          <w:lang w:eastAsia="zh-CN"/>
        </w:rPr>
        <w:t>For configured grant PUSCH,</w:t>
      </w:r>
      <w:r w:rsidR="009817AF" w:rsidRPr="00A93DF8">
        <w:rPr>
          <w:rFonts w:eastAsia="等线"/>
          <w:szCs w:val="20"/>
          <w:lang w:eastAsia="zh-CN"/>
        </w:rPr>
        <w:t xml:space="preserve"> </w:t>
      </w:r>
      <w:r>
        <w:rPr>
          <w:rFonts w:eastAsia="等线"/>
          <w:szCs w:val="20"/>
          <w:lang w:eastAsia="zh-CN"/>
        </w:rPr>
        <w:t>t</w:t>
      </w:r>
      <w:r w:rsidR="009817AF" w:rsidRPr="00A93DF8">
        <w:rPr>
          <w:rFonts w:eastAsia="等线"/>
          <w:szCs w:val="20"/>
          <w:lang w:eastAsia="zh-CN"/>
        </w:rPr>
        <w:t>he potential enhanced UL power control may include following options:</w:t>
      </w:r>
    </w:p>
    <w:p w14:paraId="5C54BD03" w14:textId="6CC995B7" w:rsidR="004C47B2" w:rsidRPr="004C47B2" w:rsidRDefault="004C47B2" w:rsidP="002E6A8B">
      <w:pPr>
        <w:numPr>
          <w:ilvl w:val="0"/>
          <w:numId w:val="19"/>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bCs/>
          <w:iCs/>
          <w:szCs w:val="20"/>
          <w:lang w:val="en-GB" w:eastAsia="zh-CN"/>
        </w:rPr>
        <w:t>O</w:t>
      </w:r>
      <w:r w:rsidRPr="004C47B2">
        <w:rPr>
          <w:rFonts w:ascii="Times" w:eastAsia="宋体" w:hAnsi="Times" w:hint="eastAsia"/>
          <w:bCs/>
          <w:iCs/>
          <w:szCs w:val="20"/>
          <w:lang w:val="en-GB" w:eastAsia="zh-CN"/>
        </w:rPr>
        <w:t xml:space="preserve">ption 1: Indication of open-loop parameter sets by </w:t>
      </w:r>
      <w:r w:rsidR="00D4141D">
        <w:rPr>
          <w:rFonts w:ascii="Times" w:eastAsia="宋体" w:hAnsi="Times"/>
          <w:bCs/>
          <w:iCs/>
          <w:szCs w:val="20"/>
          <w:lang w:val="en-GB" w:eastAsia="zh-CN"/>
        </w:rPr>
        <w:t xml:space="preserve">group-common </w:t>
      </w:r>
      <w:r w:rsidRPr="004C47B2">
        <w:rPr>
          <w:rFonts w:ascii="Times" w:eastAsia="宋体" w:hAnsi="Times" w:hint="eastAsia"/>
          <w:bCs/>
          <w:iCs/>
          <w:szCs w:val="20"/>
          <w:lang w:val="en-GB" w:eastAsia="zh-CN"/>
        </w:rPr>
        <w:t xml:space="preserve">DCI </w:t>
      </w:r>
    </w:p>
    <w:p w14:paraId="5634DE85" w14:textId="430C58DD" w:rsidR="004C47B2" w:rsidRPr="00D4141D" w:rsidRDefault="004C47B2" w:rsidP="00D4141D">
      <w:pPr>
        <w:numPr>
          <w:ilvl w:val="0"/>
          <w:numId w:val="19"/>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D4141D">
        <w:rPr>
          <w:rFonts w:ascii="Times" w:eastAsia="宋体" w:hAnsi="Times" w:hint="eastAsia"/>
          <w:bCs/>
          <w:iCs/>
          <w:szCs w:val="20"/>
          <w:lang w:val="en-GB" w:eastAsia="zh-CN"/>
        </w:rPr>
        <w:t xml:space="preserve">Option 2: Indication of TPC with increased range by </w:t>
      </w:r>
      <w:r w:rsidR="00D4141D">
        <w:rPr>
          <w:rFonts w:ascii="Times" w:eastAsia="宋体" w:hAnsi="Times"/>
          <w:bCs/>
          <w:iCs/>
          <w:szCs w:val="20"/>
          <w:lang w:val="en-GB" w:eastAsia="zh-CN"/>
        </w:rPr>
        <w:t xml:space="preserve">group-common </w:t>
      </w:r>
      <w:r w:rsidRPr="00D4141D">
        <w:rPr>
          <w:rFonts w:ascii="Times" w:eastAsia="宋体" w:hAnsi="Times" w:hint="eastAsia"/>
          <w:bCs/>
          <w:iCs/>
          <w:szCs w:val="20"/>
          <w:lang w:val="en-GB" w:eastAsia="zh-CN"/>
        </w:rPr>
        <w:t>DCI</w:t>
      </w:r>
    </w:p>
    <w:p w14:paraId="19A97EC6" w14:textId="688E77B2" w:rsidR="004C47B2" w:rsidRPr="00D4141D" w:rsidRDefault="004C47B2" w:rsidP="00D4141D">
      <w:pPr>
        <w:numPr>
          <w:ilvl w:val="0"/>
          <w:numId w:val="19"/>
        </w:numPr>
        <w:overflowPunct w:val="0"/>
        <w:autoSpaceDE w:val="0"/>
        <w:autoSpaceDN w:val="0"/>
        <w:adjustRightInd w:val="0"/>
        <w:snapToGrid w:val="0"/>
        <w:contextualSpacing/>
        <w:textAlignment w:val="baseline"/>
        <w:rPr>
          <w:rFonts w:ascii="Times" w:eastAsia="宋体" w:hAnsi="Times"/>
          <w:bCs/>
          <w:iCs/>
          <w:szCs w:val="20"/>
          <w:lang w:val="en-GB" w:eastAsia="zh-CN"/>
        </w:rPr>
      </w:pPr>
      <w:r w:rsidRPr="004C47B2">
        <w:rPr>
          <w:rFonts w:ascii="Times" w:eastAsia="宋体" w:hAnsi="Times" w:hint="eastAsia"/>
          <w:bCs/>
          <w:iCs/>
          <w:szCs w:val="20"/>
          <w:lang w:val="en-GB" w:eastAsia="zh-CN"/>
        </w:rPr>
        <w:t xml:space="preserve">Option 3: </w:t>
      </w:r>
      <w:r w:rsidR="00D4141D" w:rsidRPr="00D4141D">
        <w:rPr>
          <w:rFonts w:ascii="Times" w:eastAsia="宋体" w:hAnsi="Times"/>
          <w:bCs/>
          <w:iCs/>
          <w:szCs w:val="20"/>
          <w:lang w:val="en-GB" w:eastAsia="zh-CN"/>
        </w:rPr>
        <w:t>UE boost the transmission power if the CG-PUSCH transmission overlaps with the time and frequency resource indicated by the group common DCI</w:t>
      </w:r>
      <w:r w:rsidR="00D4141D">
        <w:rPr>
          <w:rFonts w:ascii="Times" w:eastAsia="宋体" w:hAnsi="Times"/>
          <w:bCs/>
          <w:iCs/>
          <w:szCs w:val="20"/>
          <w:lang w:val="en-GB" w:eastAsia="zh-CN"/>
        </w:rPr>
        <w:t xml:space="preserve"> </w:t>
      </w:r>
    </w:p>
    <w:p w14:paraId="7E2E6489" w14:textId="3C92D1EA" w:rsidR="004C47B2" w:rsidRPr="004C47B2" w:rsidRDefault="004C47B2" w:rsidP="00D4141D">
      <w:pPr>
        <w:overflowPunct w:val="0"/>
        <w:autoSpaceDE w:val="0"/>
        <w:autoSpaceDN w:val="0"/>
        <w:adjustRightInd w:val="0"/>
        <w:snapToGrid w:val="0"/>
        <w:ind w:left="2880"/>
        <w:contextualSpacing/>
        <w:textAlignment w:val="baseline"/>
        <w:rPr>
          <w:rFonts w:ascii="Times" w:eastAsia="宋体" w:hAnsi="Times"/>
          <w:bCs/>
          <w:iCs/>
          <w:szCs w:val="20"/>
          <w:lang w:val="en-GB" w:eastAsia="zh-CN"/>
        </w:rPr>
      </w:pPr>
    </w:p>
    <w:p w14:paraId="370C5A20" w14:textId="2C08A348" w:rsidR="00E61ADE" w:rsidRDefault="00D4141D" w:rsidP="00A93DF8">
      <w:pPr>
        <w:pStyle w:val="a0"/>
        <w:rPr>
          <w:rFonts w:eastAsia="等线"/>
          <w:szCs w:val="20"/>
          <w:lang w:eastAsia="zh-CN"/>
        </w:rPr>
      </w:pPr>
      <w:r>
        <w:rPr>
          <w:rFonts w:eastAsia="等线"/>
          <w:szCs w:val="20"/>
          <w:lang w:eastAsia="zh-CN"/>
        </w:rPr>
        <w:t xml:space="preserve">Option 1 is similar to dynamic grant PUSCH case. A group-common DCI is used for indication of open-loop parameter sets for configured grant UEs. E.g. mechanism of </w:t>
      </w:r>
      <w:r w:rsidRPr="00A93DF8">
        <w:rPr>
          <w:rFonts w:eastAsia="等线"/>
          <w:szCs w:val="20"/>
          <w:lang w:eastAsia="zh-CN"/>
        </w:rPr>
        <w:t xml:space="preserve">DCI format 2_2 </w:t>
      </w:r>
      <w:r>
        <w:rPr>
          <w:rFonts w:eastAsia="等线"/>
          <w:szCs w:val="20"/>
          <w:lang w:eastAsia="zh-CN"/>
        </w:rPr>
        <w:t>can be</w:t>
      </w:r>
      <w:r w:rsidRPr="00CB23AA">
        <w:rPr>
          <w:rFonts w:eastAsia="等线"/>
          <w:szCs w:val="20"/>
          <w:lang w:eastAsia="zh-CN"/>
        </w:rPr>
        <w:t xml:space="preserve"> reuse</w:t>
      </w:r>
      <w:r>
        <w:rPr>
          <w:rFonts w:eastAsia="等线"/>
          <w:szCs w:val="20"/>
          <w:lang w:eastAsia="zh-CN"/>
        </w:rPr>
        <w:t>d</w:t>
      </w:r>
      <w:r w:rsidRPr="0013035F">
        <w:rPr>
          <w:rFonts w:eastAsia="等线"/>
          <w:szCs w:val="20"/>
          <w:lang w:eastAsia="zh-CN"/>
        </w:rPr>
        <w:t xml:space="preserve"> </w:t>
      </w:r>
      <w:r w:rsidRPr="00A93DF8">
        <w:rPr>
          <w:rFonts w:eastAsia="等线"/>
          <w:szCs w:val="20"/>
          <w:lang w:eastAsia="zh-CN"/>
        </w:rPr>
        <w:t>for URLLC UEs for power boosting.</w:t>
      </w:r>
      <w:r w:rsidR="00712E9B">
        <w:rPr>
          <w:rFonts w:eastAsia="等线"/>
          <w:szCs w:val="20"/>
          <w:lang w:eastAsia="zh-CN"/>
        </w:rPr>
        <w:t xml:space="preserve"> </w:t>
      </w:r>
    </w:p>
    <w:p w14:paraId="6B09C7B5" w14:textId="38D3CF36" w:rsidR="00D4141D" w:rsidRDefault="00D4141D" w:rsidP="00A93DF8">
      <w:pPr>
        <w:pStyle w:val="a0"/>
        <w:rPr>
          <w:rFonts w:eastAsia="等线"/>
          <w:szCs w:val="20"/>
          <w:lang w:eastAsia="zh-CN"/>
        </w:rPr>
      </w:pPr>
      <w:r>
        <w:rPr>
          <w:rFonts w:eastAsia="等线"/>
          <w:szCs w:val="20"/>
          <w:lang w:eastAsia="zh-CN"/>
        </w:rPr>
        <w:t xml:space="preserve">For option 3, it was proposed that UL CI is also monitored by URLLC UE with configured grant. If UE with configured grant detects UL CI, transmission power for configured grant PUSCH is boosted accordingly. </w:t>
      </w:r>
      <w:r w:rsidR="00FA3777">
        <w:rPr>
          <w:rFonts w:eastAsia="等线"/>
          <w:szCs w:val="20"/>
          <w:lang w:eastAsia="zh-CN"/>
        </w:rPr>
        <w:t>For such</w:t>
      </w:r>
      <w:r>
        <w:rPr>
          <w:rFonts w:eastAsia="等线"/>
          <w:szCs w:val="20"/>
          <w:lang w:eastAsia="zh-CN"/>
        </w:rPr>
        <w:t xml:space="preserve"> URLLC UE</w:t>
      </w:r>
      <w:r w:rsidR="00FA3777">
        <w:rPr>
          <w:rFonts w:eastAsia="等线"/>
          <w:szCs w:val="20"/>
          <w:lang w:eastAsia="zh-CN"/>
        </w:rPr>
        <w:t>,</w:t>
      </w:r>
      <w:r>
        <w:rPr>
          <w:rFonts w:eastAsia="等线"/>
          <w:szCs w:val="20"/>
          <w:lang w:eastAsia="zh-CN"/>
        </w:rPr>
        <w:t xml:space="preserve"> </w:t>
      </w:r>
      <w:r w:rsidR="00134678">
        <w:rPr>
          <w:rFonts w:eastAsia="等线"/>
          <w:szCs w:val="20"/>
          <w:lang w:eastAsia="zh-CN"/>
        </w:rPr>
        <w:t xml:space="preserve">it needs to </w:t>
      </w:r>
      <w:r w:rsidR="00FA3777">
        <w:rPr>
          <w:rFonts w:eastAsia="等线"/>
          <w:szCs w:val="20"/>
          <w:lang w:eastAsia="zh-CN"/>
        </w:rPr>
        <w:t>monitor</w:t>
      </w:r>
      <w:r>
        <w:rPr>
          <w:rFonts w:eastAsia="等线"/>
          <w:szCs w:val="20"/>
          <w:lang w:eastAsia="zh-CN"/>
        </w:rPr>
        <w:t xml:space="preserve"> UL</w:t>
      </w:r>
      <w:r w:rsidR="0082164C">
        <w:rPr>
          <w:rFonts w:eastAsia="等线"/>
          <w:szCs w:val="20"/>
          <w:lang w:eastAsia="zh-CN"/>
        </w:rPr>
        <w:t xml:space="preserve"> CI. Besides, </w:t>
      </w:r>
      <w:r>
        <w:rPr>
          <w:rFonts w:eastAsia="等线"/>
          <w:szCs w:val="20"/>
          <w:lang w:eastAsia="zh-CN"/>
        </w:rPr>
        <w:t xml:space="preserve">different UE behaviors </w:t>
      </w:r>
      <w:r w:rsidR="0082164C">
        <w:rPr>
          <w:rFonts w:eastAsia="等线"/>
          <w:szCs w:val="20"/>
          <w:lang w:eastAsia="zh-CN"/>
        </w:rPr>
        <w:t xml:space="preserve">upon detecting UL CI </w:t>
      </w:r>
      <w:r>
        <w:rPr>
          <w:rFonts w:eastAsia="等线"/>
          <w:szCs w:val="20"/>
          <w:lang w:eastAsia="zh-CN"/>
        </w:rPr>
        <w:t xml:space="preserve">depending on different services </w:t>
      </w:r>
      <w:r w:rsidR="0082164C">
        <w:rPr>
          <w:rFonts w:eastAsia="等线"/>
          <w:szCs w:val="20"/>
          <w:lang w:eastAsia="zh-CN"/>
        </w:rPr>
        <w:t xml:space="preserve">type need to be specified, which requires much </w:t>
      </w:r>
      <w:r>
        <w:rPr>
          <w:rFonts w:eastAsia="等线"/>
          <w:szCs w:val="20"/>
          <w:lang w:eastAsia="zh-CN"/>
        </w:rPr>
        <w:t>specification work.</w:t>
      </w:r>
    </w:p>
    <w:p w14:paraId="6EAA716D" w14:textId="35CBF85F" w:rsidR="00712E9B" w:rsidRDefault="00712E9B" w:rsidP="00712E9B">
      <w:pPr>
        <w:pStyle w:val="a0"/>
        <w:rPr>
          <w:rFonts w:eastAsia="等线"/>
          <w:szCs w:val="20"/>
          <w:lang w:eastAsia="zh-CN"/>
        </w:rPr>
      </w:pPr>
      <w:bookmarkStart w:id="37" w:name="_Ref21009376"/>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8530B3">
        <w:rPr>
          <w:rFonts w:eastAsia="宋体"/>
          <w:b/>
          <w:noProof/>
          <w:lang w:eastAsia="zh-CN"/>
        </w:rPr>
        <w:t>22</w:t>
      </w:r>
      <w:r w:rsidRPr="00421876">
        <w:rPr>
          <w:rFonts w:eastAsia="宋体"/>
          <w:b/>
          <w:lang w:eastAsia="zh-CN"/>
        </w:rPr>
        <w:fldChar w:fldCharType="end"/>
      </w:r>
      <w:r w:rsidRPr="00421876">
        <w:rPr>
          <w:rFonts w:eastAsia="宋体"/>
          <w:b/>
          <w:lang w:eastAsia="zh-CN"/>
        </w:rPr>
        <w:t>:</w:t>
      </w:r>
      <w:r>
        <w:rPr>
          <w:rFonts w:eastAsia="宋体"/>
          <w:b/>
          <w:lang w:eastAsia="zh-CN"/>
        </w:rPr>
        <w:t xml:space="preserve"> </w:t>
      </w:r>
      <w:r w:rsidRPr="00E61ADE">
        <w:rPr>
          <w:rFonts w:eastAsia="宋体"/>
          <w:b/>
          <w:lang w:eastAsia="zh-CN"/>
        </w:rPr>
        <w:t xml:space="preserve">For </w:t>
      </w:r>
      <w:r>
        <w:rPr>
          <w:rFonts w:eastAsia="宋体"/>
          <w:b/>
          <w:lang w:eastAsia="zh-CN"/>
        </w:rPr>
        <w:t xml:space="preserve">UL configured grant </w:t>
      </w:r>
      <w:r w:rsidRPr="00E61ADE">
        <w:rPr>
          <w:rFonts w:eastAsia="宋体"/>
          <w:b/>
          <w:lang w:eastAsia="zh-CN"/>
        </w:rPr>
        <w:t xml:space="preserve">PUSCH, </w:t>
      </w:r>
      <w:r w:rsidRPr="00DB2FA3">
        <w:rPr>
          <w:rFonts w:eastAsia="宋体"/>
          <w:b/>
          <w:lang w:eastAsia="zh-CN"/>
        </w:rPr>
        <w:t xml:space="preserve">an open-loop parameter set is indicated to the UE </w:t>
      </w:r>
      <w:r>
        <w:rPr>
          <w:rFonts w:eastAsia="宋体"/>
          <w:b/>
          <w:lang w:eastAsia="zh-CN"/>
        </w:rPr>
        <w:t xml:space="preserve">by </w:t>
      </w:r>
      <w:r w:rsidRPr="00DB2FA3">
        <w:rPr>
          <w:rFonts w:eastAsia="宋体"/>
          <w:b/>
          <w:lang w:eastAsia="zh-CN"/>
        </w:rPr>
        <w:t>group common DCI</w:t>
      </w:r>
      <w:r w:rsidR="00FF4B86">
        <w:rPr>
          <w:rFonts w:eastAsia="宋体"/>
          <w:b/>
          <w:lang w:eastAsia="zh-CN"/>
        </w:rPr>
        <w:t>.</w:t>
      </w:r>
      <w:bookmarkEnd w:id="37"/>
    </w:p>
    <w:p w14:paraId="20EDA0A1" w14:textId="5F9D5F22" w:rsidR="00444581" w:rsidRDefault="00444581" w:rsidP="00546743">
      <w:pPr>
        <w:pStyle w:val="a0"/>
        <w:rPr>
          <w:rFonts w:eastAsia="宋体"/>
          <w:szCs w:val="20"/>
          <w:lang w:eastAsia="zh-CN"/>
        </w:rPr>
      </w:pPr>
    </w:p>
    <w:p w14:paraId="40EF1FAB" w14:textId="7AF56174" w:rsidR="00036B56" w:rsidRPr="005F15C7" w:rsidRDefault="00036B56" w:rsidP="00036B5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rPr>
        <w:t>RRC parameters for UL inter-UE prioritization</w:t>
      </w:r>
    </w:p>
    <w:p w14:paraId="33578DFE" w14:textId="3A0251D1" w:rsidR="00036B56" w:rsidRPr="00C9270D" w:rsidRDefault="00036B56" w:rsidP="00546743">
      <w:pPr>
        <w:pStyle w:val="a0"/>
        <w:rPr>
          <w:rFonts w:eastAsia="宋体"/>
          <w:szCs w:val="20"/>
          <w:lang w:val="fr-FR" w:eastAsia="zh-CN"/>
        </w:rPr>
      </w:pPr>
      <w:r>
        <w:rPr>
          <w:rFonts w:eastAsia="宋体"/>
          <w:szCs w:val="20"/>
          <w:lang w:val="fr-FR" w:eastAsia="zh-CN"/>
        </w:rPr>
        <w:t xml:space="preserve">To facilitate the UL CI and enhanced power control features, new RRC parameters/configurations are expected. Follow table provides a list </w:t>
      </w:r>
      <w:r w:rsidR="00C9635E">
        <w:rPr>
          <w:rFonts w:eastAsia="宋体"/>
          <w:szCs w:val="20"/>
          <w:lang w:val="fr-FR" w:eastAsia="zh-CN"/>
        </w:rPr>
        <w:t>of</w:t>
      </w:r>
      <w:r>
        <w:rPr>
          <w:rFonts w:eastAsia="宋体"/>
          <w:szCs w:val="20"/>
          <w:lang w:val="fr-FR" w:eastAsia="zh-CN"/>
        </w:rPr>
        <w:t xml:space="preserve"> potential RRC parameters for UL inter-UE prioritiztion functionalities.</w:t>
      </w:r>
    </w:p>
    <w:p w14:paraId="248C6865" w14:textId="2446ED5E" w:rsidR="00FF4B86" w:rsidRPr="00C9270D" w:rsidRDefault="00FB5394" w:rsidP="00C9270D">
      <w:pPr>
        <w:pStyle w:val="a0"/>
        <w:jc w:val="center"/>
        <w:rPr>
          <w:rFonts w:eastAsia="宋体"/>
          <w:b/>
          <w:szCs w:val="20"/>
          <w:lang w:eastAsia="zh-CN"/>
        </w:rPr>
      </w:pPr>
      <w:r w:rsidRPr="00C9270D">
        <w:rPr>
          <w:rFonts w:eastAsia="宋体"/>
          <w:b/>
          <w:szCs w:val="20"/>
          <w:lang w:eastAsia="zh-CN"/>
        </w:rPr>
        <w:t>Table 1: Potential RRC parameters for UL cancellation indication and enhanced power control</w:t>
      </w:r>
    </w:p>
    <w:tbl>
      <w:tblPr>
        <w:tblStyle w:val="a9"/>
        <w:tblW w:w="5000" w:type="pct"/>
        <w:jc w:val="center"/>
        <w:tblLayout w:type="fixed"/>
        <w:tblLook w:val="04A0" w:firstRow="1" w:lastRow="0" w:firstColumn="1" w:lastColumn="0" w:noHBand="0" w:noVBand="1"/>
      </w:tblPr>
      <w:tblGrid>
        <w:gridCol w:w="2971"/>
        <w:gridCol w:w="1776"/>
        <w:gridCol w:w="4313"/>
      </w:tblGrid>
      <w:tr w:rsidR="006E60B8" w:rsidRPr="00036B56" w14:paraId="429E49D6" w14:textId="77777777" w:rsidTr="00C9270D">
        <w:trPr>
          <w:jc w:val="center"/>
        </w:trPr>
        <w:tc>
          <w:tcPr>
            <w:tcW w:w="1640" w:type="pct"/>
            <w:shd w:val="clear" w:color="auto" w:fill="auto"/>
            <w:vAlign w:val="center"/>
          </w:tcPr>
          <w:p w14:paraId="1389562B" w14:textId="7596306D" w:rsidR="006E60B8" w:rsidRPr="00C9270D" w:rsidRDefault="00EC3155" w:rsidP="00EC3155">
            <w:pPr>
              <w:rPr>
                <w:b/>
                <w:bCs/>
                <w:color w:val="000000"/>
                <w:szCs w:val="20"/>
              </w:rPr>
            </w:pPr>
            <w:r w:rsidRPr="00EC3155">
              <w:rPr>
                <w:b/>
                <w:bCs/>
                <w:color w:val="000000"/>
                <w:szCs w:val="20"/>
              </w:rPr>
              <w:lastRenderedPageBreak/>
              <w:t xml:space="preserve">Parameter </w:t>
            </w:r>
            <w:r>
              <w:rPr>
                <w:b/>
                <w:bCs/>
                <w:color w:val="000000"/>
                <w:szCs w:val="20"/>
              </w:rPr>
              <w:t>n</w:t>
            </w:r>
            <w:r w:rsidRPr="00EC3155">
              <w:rPr>
                <w:b/>
                <w:bCs/>
                <w:color w:val="000000"/>
                <w:szCs w:val="20"/>
              </w:rPr>
              <w:t>ame</w:t>
            </w:r>
          </w:p>
        </w:tc>
        <w:tc>
          <w:tcPr>
            <w:tcW w:w="980" w:type="pct"/>
            <w:shd w:val="clear" w:color="auto" w:fill="auto"/>
            <w:vAlign w:val="center"/>
          </w:tcPr>
          <w:p w14:paraId="2FBE31C5" w14:textId="10ABB4D7" w:rsidR="006E60B8" w:rsidRPr="00C9270D" w:rsidRDefault="006E60B8" w:rsidP="00EC3155">
            <w:pPr>
              <w:rPr>
                <w:b/>
                <w:bCs/>
                <w:color w:val="000000"/>
                <w:szCs w:val="20"/>
              </w:rPr>
            </w:pPr>
            <w:r w:rsidRPr="00C9270D">
              <w:rPr>
                <w:b/>
                <w:bCs/>
                <w:color w:val="000000"/>
                <w:szCs w:val="20"/>
              </w:rPr>
              <w:t xml:space="preserve">New </w:t>
            </w:r>
            <w:r w:rsidR="00EC3155">
              <w:rPr>
                <w:b/>
                <w:bCs/>
                <w:color w:val="000000"/>
                <w:szCs w:val="20"/>
              </w:rPr>
              <w:t>or</w:t>
            </w:r>
            <w:r w:rsidRPr="00C9270D">
              <w:rPr>
                <w:b/>
                <w:bCs/>
                <w:color w:val="000000"/>
                <w:szCs w:val="20"/>
              </w:rPr>
              <w:t xml:space="preserve"> </w:t>
            </w:r>
            <w:r w:rsidR="00EC3155">
              <w:rPr>
                <w:b/>
                <w:bCs/>
                <w:color w:val="000000"/>
                <w:szCs w:val="20"/>
              </w:rPr>
              <w:t xml:space="preserve">existing in </w:t>
            </w:r>
            <w:r w:rsidRPr="00C9270D">
              <w:rPr>
                <w:b/>
                <w:bCs/>
                <w:color w:val="000000"/>
                <w:szCs w:val="20"/>
              </w:rPr>
              <w:t>R15</w:t>
            </w:r>
          </w:p>
        </w:tc>
        <w:tc>
          <w:tcPr>
            <w:tcW w:w="2380" w:type="pct"/>
            <w:shd w:val="clear" w:color="auto" w:fill="auto"/>
            <w:vAlign w:val="center"/>
          </w:tcPr>
          <w:p w14:paraId="3789F58F" w14:textId="77777777" w:rsidR="006E60B8" w:rsidRPr="00C9270D" w:rsidRDefault="006E60B8" w:rsidP="00036B56">
            <w:pPr>
              <w:rPr>
                <w:b/>
                <w:bCs/>
                <w:color w:val="000000"/>
                <w:szCs w:val="20"/>
              </w:rPr>
            </w:pPr>
            <w:r w:rsidRPr="00C9270D">
              <w:rPr>
                <w:b/>
                <w:bCs/>
                <w:color w:val="000000"/>
                <w:szCs w:val="20"/>
              </w:rPr>
              <w:t>Description</w:t>
            </w:r>
          </w:p>
        </w:tc>
      </w:tr>
      <w:tr w:rsidR="006E60B8" w:rsidRPr="00036B56" w14:paraId="71873AA9" w14:textId="77777777" w:rsidTr="00C9270D">
        <w:trPr>
          <w:jc w:val="center"/>
        </w:trPr>
        <w:tc>
          <w:tcPr>
            <w:tcW w:w="1640" w:type="pct"/>
            <w:shd w:val="clear" w:color="auto" w:fill="auto"/>
            <w:vAlign w:val="center"/>
          </w:tcPr>
          <w:p w14:paraId="4D837D3E" w14:textId="65B4EAF4" w:rsidR="006E60B8" w:rsidRPr="00036B56" w:rsidRDefault="006E60B8" w:rsidP="006E60B8">
            <w:pPr>
              <w:rPr>
                <w:i/>
                <w:iCs/>
                <w:szCs w:val="20"/>
              </w:rPr>
            </w:pPr>
            <w:r>
              <w:rPr>
                <w:i/>
                <w:iCs/>
                <w:szCs w:val="20"/>
              </w:rPr>
              <w:t>ULCI-RNTI</w:t>
            </w:r>
          </w:p>
        </w:tc>
        <w:tc>
          <w:tcPr>
            <w:tcW w:w="980" w:type="pct"/>
            <w:shd w:val="clear" w:color="auto" w:fill="auto"/>
            <w:vAlign w:val="center"/>
          </w:tcPr>
          <w:p w14:paraId="70CCDA62" w14:textId="77777777" w:rsidR="006E60B8" w:rsidRPr="006E60B8" w:rsidRDefault="006E60B8" w:rsidP="00036B56">
            <w:pPr>
              <w:rPr>
                <w:color w:val="000000"/>
                <w:szCs w:val="20"/>
                <w:lang w:eastAsia="zh-CN"/>
              </w:rPr>
            </w:pPr>
            <w:r w:rsidRPr="006E60B8">
              <w:rPr>
                <w:color w:val="000000"/>
                <w:szCs w:val="20"/>
                <w:lang w:eastAsia="zh-CN"/>
              </w:rPr>
              <w:t>New</w:t>
            </w:r>
          </w:p>
        </w:tc>
        <w:tc>
          <w:tcPr>
            <w:tcW w:w="2380" w:type="pct"/>
            <w:shd w:val="clear" w:color="auto" w:fill="auto"/>
            <w:vAlign w:val="center"/>
          </w:tcPr>
          <w:p w14:paraId="4C83A614" w14:textId="22F3A582" w:rsidR="006E60B8" w:rsidRPr="00C9270D" w:rsidRDefault="006E60B8" w:rsidP="00C9270D">
            <w:pPr>
              <w:pStyle w:val="13"/>
            </w:pPr>
            <w:r w:rsidRPr="006E60B8">
              <w:rPr>
                <w:sz w:val="20"/>
              </w:rPr>
              <w:t>RNTI used for</w:t>
            </w:r>
            <w:r>
              <w:rPr>
                <w:sz w:val="20"/>
              </w:rPr>
              <w:t xml:space="preserve"> UL cancellation</w:t>
            </w:r>
            <w:r w:rsidRPr="006E60B8">
              <w:rPr>
                <w:sz w:val="20"/>
              </w:rPr>
              <w:t xml:space="preserve"> indication</w:t>
            </w:r>
            <w:r w:rsidRPr="006E60B8">
              <w:rPr>
                <w:color w:val="000000"/>
                <w:szCs w:val="20"/>
              </w:rPr>
              <w:t>.</w:t>
            </w:r>
          </w:p>
        </w:tc>
      </w:tr>
      <w:tr w:rsidR="006E60B8" w:rsidRPr="00036B56" w14:paraId="652A3C7B" w14:textId="77777777" w:rsidTr="00C9270D">
        <w:trPr>
          <w:jc w:val="center"/>
        </w:trPr>
        <w:tc>
          <w:tcPr>
            <w:tcW w:w="1640" w:type="pct"/>
            <w:shd w:val="clear" w:color="auto" w:fill="auto"/>
            <w:vAlign w:val="center"/>
          </w:tcPr>
          <w:p w14:paraId="6BE2551C" w14:textId="575E3550" w:rsidR="006E60B8" w:rsidRPr="006E60B8" w:rsidRDefault="006E60B8" w:rsidP="00036B56">
            <w:pPr>
              <w:rPr>
                <w:i/>
                <w:iCs/>
                <w:szCs w:val="20"/>
                <w:lang w:eastAsia="zh-CN"/>
              </w:rPr>
            </w:pPr>
            <w:r w:rsidRPr="006E60B8">
              <w:rPr>
                <w:i/>
                <w:iCs/>
                <w:szCs w:val="20"/>
                <w:lang w:eastAsia="zh-CN"/>
              </w:rPr>
              <w:t>dci-</w:t>
            </w:r>
            <w:proofErr w:type="spellStart"/>
            <w:r w:rsidRPr="006E60B8">
              <w:rPr>
                <w:i/>
                <w:iCs/>
                <w:szCs w:val="20"/>
                <w:lang w:eastAsia="zh-CN"/>
              </w:rPr>
              <w:t>PayloadSize</w:t>
            </w:r>
            <w:proofErr w:type="spellEnd"/>
          </w:p>
        </w:tc>
        <w:tc>
          <w:tcPr>
            <w:tcW w:w="980" w:type="pct"/>
            <w:shd w:val="clear" w:color="auto" w:fill="auto"/>
            <w:vAlign w:val="center"/>
          </w:tcPr>
          <w:p w14:paraId="353F2701" w14:textId="77777777" w:rsidR="006E60B8" w:rsidRPr="00036B56" w:rsidRDefault="006E60B8" w:rsidP="00036B56">
            <w:pPr>
              <w:rPr>
                <w:color w:val="000000"/>
                <w:szCs w:val="20"/>
                <w:lang w:eastAsia="zh-CN"/>
              </w:rPr>
            </w:pPr>
            <w:r w:rsidRPr="00036B56">
              <w:rPr>
                <w:color w:val="000000"/>
                <w:szCs w:val="20"/>
                <w:lang w:eastAsia="zh-CN"/>
              </w:rPr>
              <w:t>New</w:t>
            </w:r>
          </w:p>
        </w:tc>
        <w:tc>
          <w:tcPr>
            <w:tcW w:w="2380" w:type="pct"/>
            <w:shd w:val="clear" w:color="auto" w:fill="auto"/>
            <w:vAlign w:val="center"/>
          </w:tcPr>
          <w:p w14:paraId="399A07CE" w14:textId="291B4403" w:rsidR="006E60B8" w:rsidRPr="006E60B8" w:rsidRDefault="006E60B8" w:rsidP="00036B56">
            <w:pPr>
              <w:rPr>
                <w:color w:val="000000"/>
                <w:szCs w:val="20"/>
              </w:rPr>
            </w:pPr>
            <w:r w:rsidRPr="006E60B8">
              <w:rPr>
                <w:color w:val="000000"/>
                <w:szCs w:val="20"/>
              </w:rPr>
              <w:t>Total length of the DCI payload scrambled with INT-RNTI</w:t>
            </w:r>
          </w:p>
        </w:tc>
      </w:tr>
      <w:tr w:rsidR="006E60B8" w:rsidRPr="00036B56" w14:paraId="6D9670D2" w14:textId="77777777" w:rsidTr="00C9270D">
        <w:trPr>
          <w:jc w:val="center"/>
        </w:trPr>
        <w:tc>
          <w:tcPr>
            <w:tcW w:w="1640" w:type="pct"/>
            <w:shd w:val="clear" w:color="auto" w:fill="auto"/>
            <w:vAlign w:val="center"/>
          </w:tcPr>
          <w:p w14:paraId="78595CD9" w14:textId="0F6C7B58" w:rsidR="006E60B8" w:rsidRPr="006E60B8" w:rsidRDefault="006B4E58" w:rsidP="006E60B8">
            <w:pPr>
              <w:rPr>
                <w:i/>
                <w:iCs/>
                <w:szCs w:val="20"/>
                <w:lang w:eastAsia="zh-CN"/>
              </w:rPr>
            </w:pPr>
            <w:proofErr w:type="spellStart"/>
            <w:r w:rsidRPr="006B4E58">
              <w:rPr>
                <w:i/>
                <w:iCs/>
                <w:szCs w:val="20"/>
                <w:lang w:eastAsia="zh-CN"/>
              </w:rPr>
              <w:t>servingCellId</w:t>
            </w:r>
            <w:proofErr w:type="spellEnd"/>
          </w:p>
        </w:tc>
        <w:tc>
          <w:tcPr>
            <w:tcW w:w="980" w:type="pct"/>
            <w:shd w:val="clear" w:color="auto" w:fill="auto"/>
            <w:vAlign w:val="center"/>
          </w:tcPr>
          <w:p w14:paraId="174BE2BA" w14:textId="57118735" w:rsidR="006E60B8" w:rsidRPr="006E60B8" w:rsidRDefault="006E60B8" w:rsidP="00036B56">
            <w:pPr>
              <w:rPr>
                <w:color w:val="000000"/>
                <w:szCs w:val="20"/>
                <w:lang w:eastAsia="zh-CN"/>
              </w:rPr>
            </w:pPr>
            <w:r>
              <w:rPr>
                <w:color w:val="000000"/>
                <w:szCs w:val="20"/>
                <w:lang w:eastAsia="zh-CN"/>
              </w:rPr>
              <w:t>New</w:t>
            </w:r>
          </w:p>
        </w:tc>
        <w:tc>
          <w:tcPr>
            <w:tcW w:w="2380" w:type="pct"/>
            <w:shd w:val="clear" w:color="auto" w:fill="auto"/>
            <w:vAlign w:val="center"/>
          </w:tcPr>
          <w:p w14:paraId="5545B0A4" w14:textId="7364D4D5" w:rsidR="006E60B8" w:rsidRDefault="006E60B8" w:rsidP="00C9270D">
            <w:pPr>
              <w:rPr>
                <w:color w:val="000000"/>
                <w:szCs w:val="20"/>
              </w:rPr>
            </w:pPr>
            <w:r w:rsidRPr="006E60B8">
              <w:rPr>
                <w:color w:val="000000"/>
                <w:szCs w:val="20"/>
              </w:rPr>
              <w:t xml:space="preserve">Indicates </w:t>
            </w:r>
            <w:r w:rsidR="00782FB4">
              <w:rPr>
                <w:color w:val="000000"/>
                <w:szCs w:val="20"/>
              </w:rPr>
              <w:t xml:space="preserve">the index of the </w:t>
            </w:r>
            <w:r w:rsidRPr="006E60B8">
              <w:rPr>
                <w:color w:val="000000"/>
                <w:szCs w:val="20"/>
              </w:rPr>
              <w:t>serving cell</w:t>
            </w:r>
            <w:r w:rsidR="00782FB4">
              <w:rPr>
                <w:color w:val="000000"/>
                <w:szCs w:val="20"/>
              </w:rPr>
              <w:t xml:space="preserve"> corresponding to</w:t>
            </w:r>
            <w:r w:rsidRPr="006E60B8">
              <w:rPr>
                <w:color w:val="000000"/>
                <w:szCs w:val="20"/>
              </w:rPr>
              <w:t xml:space="preserve"> the position of the </w:t>
            </w:r>
            <w:r>
              <w:rPr>
                <w:color w:val="000000"/>
                <w:szCs w:val="20"/>
              </w:rPr>
              <w:t>UL CI</w:t>
            </w:r>
          </w:p>
        </w:tc>
      </w:tr>
      <w:tr w:rsidR="006E60B8" w:rsidRPr="00036B56" w14:paraId="4FDC122C" w14:textId="77777777" w:rsidTr="00C9270D">
        <w:trPr>
          <w:jc w:val="center"/>
        </w:trPr>
        <w:tc>
          <w:tcPr>
            <w:tcW w:w="1640" w:type="pct"/>
            <w:shd w:val="clear" w:color="auto" w:fill="auto"/>
            <w:vAlign w:val="center"/>
          </w:tcPr>
          <w:p w14:paraId="258CEE84" w14:textId="4A91852C" w:rsidR="006E60B8" w:rsidRPr="006E60B8" w:rsidRDefault="006E60B8" w:rsidP="00036B56">
            <w:pPr>
              <w:rPr>
                <w:i/>
                <w:iCs/>
                <w:szCs w:val="20"/>
                <w:lang w:eastAsia="zh-CN"/>
              </w:rPr>
            </w:pPr>
            <w:proofErr w:type="spellStart"/>
            <w:r w:rsidRPr="006E60B8">
              <w:rPr>
                <w:i/>
                <w:iCs/>
                <w:szCs w:val="20"/>
                <w:lang w:eastAsia="zh-CN"/>
              </w:rPr>
              <w:t>positionInDCI</w:t>
            </w:r>
            <w:proofErr w:type="spellEnd"/>
          </w:p>
        </w:tc>
        <w:tc>
          <w:tcPr>
            <w:tcW w:w="980" w:type="pct"/>
            <w:shd w:val="clear" w:color="auto" w:fill="auto"/>
            <w:vAlign w:val="center"/>
          </w:tcPr>
          <w:p w14:paraId="2AA70609" w14:textId="289BCDDC" w:rsidR="006E60B8" w:rsidRPr="006E60B8" w:rsidRDefault="006E60B8" w:rsidP="00036B56">
            <w:pPr>
              <w:rPr>
                <w:color w:val="000000"/>
                <w:szCs w:val="20"/>
                <w:lang w:eastAsia="zh-CN"/>
              </w:rPr>
            </w:pPr>
            <w:r>
              <w:rPr>
                <w:color w:val="000000"/>
                <w:szCs w:val="20"/>
                <w:lang w:eastAsia="zh-CN"/>
              </w:rPr>
              <w:t>New</w:t>
            </w:r>
          </w:p>
        </w:tc>
        <w:tc>
          <w:tcPr>
            <w:tcW w:w="2380" w:type="pct"/>
            <w:shd w:val="clear" w:color="auto" w:fill="auto"/>
            <w:vAlign w:val="center"/>
          </w:tcPr>
          <w:p w14:paraId="649F5711" w14:textId="27B57FB7" w:rsidR="006E60B8" w:rsidRDefault="006E60B8" w:rsidP="006E60B8">
            <w:pPr>
              <w:rPr>
                <w:color w:val="000000"/>
                <w:szCs w:val="20"/>
              </w:rPr>
            </w:pPr>
            <w:r w:rsidRPr="006E60B8">
              <w:rPr>
                <w:color w:val="000000"/>
                <w:szCs w:val="20"/>
              </w:rPr>
              <w:t>Starting pos</w:t>
            </w:r>
            <w:r>
              <w:rPr>
                <w:color w:val="000000"/>
                <w:szCs w:val="20"/>
              </w:rPr>
              <w:t>ition (in number of bit) of the UL CI field</w:t>
            </w:r>
            <w:r w:rsidRPr="006E60B8">
              <w:rPr>
                <w:color w:val="000000"/>
                <w:szCs w:val="20"/>
              </w:rPr>
              <w:t xml:space="preserve"> applicable for this serving cell (</w:t>
            </w:r>
            <w:proofErr w:type="spellStart"/>
            <w:r w:rsidRPr="00C9270D">
              <w:rPr>
                <w:i/>
                <w:color w:val="000000"/>
                <w:szCs w:val="20"/>
              </w:rPr>
              <w:t>servingCellId</w:t>
            </w:r>
            <w:proofErr w:type="spellEnd"/>
            <w:r w:rsidRPr="006E60B8">
              <w:rPr>
                <w:color w:val="000000"/>
                <w:szCs w:val="20"/>
              </w:rPr>
              <w:t>) within the DCI payload</w:t>
            </w:r>
            <w:r>
              <w:rPr>
                <w:color w:val="000000"/>
                <w:szCs w:val="20"/>
              </w:rPr>
              <w:t>. FFS restriction</w:t>
            </w:r>
          </w:p>
        </w:tc>
      </w:tr>
      <w:tr w:rsidR="006E60B8" w:rsidRPr="00036B56" w14:paraId="199E7E54" w14:textId="77777777" w:rsidTr="00C9270D">
        <w:trPr>
          <w:jc w:val="center"/>
        </w:trPr>
        <w:tc>
          <w:tcPr>
            <w:tcW w:w="1640" w:type="pct"/>
            <w:shd w:val="clear" w:color="auto" w:fill="auto"/>
            <w:vAlign w:val="center"/>
          </w:tcPr>
          <w:p w14:paraId="47BA668A" w14:textId="5490285F" w:rsidR="006E60B8" w:rsidRPr="006E60B8" w:rsidRDefault="00AE2DC9" w:rsidP="001B6EC4">
            <w:pPr>
              <w:rPr>
                <w:i/>
                <w:iCs/>
                <w:szCs w:val="20"/>
                <w:lang w:eastAsia="zh-CN"/>
              </w:rPr>
            </w:pPr>
            <w:proofErr w:type="spellStart"/>
            <w:r>
              <w:rPr>
                <w:i/>
                <w:iCs/>
                <w:szCs w:val="20"/>
                <w:lang w:eastAsia="zh-CN"/>
              </w:rPr>
              <w:t>Time</w:t>
            </w:r>
            <w:r w:rsidR="001B6EC4">
              <w:rPr>
                <w:i/>
                <w:iCs/>
                <w:szCs w:val="20"/>
                <w:lang w:eastAsia="zh-CN"/>
              </w:rPr>
              <w:t>Indication</w:t>
            </w:r>
            <w:r>
              <w:rPr>
                <w:i/>
                <w:iCs/>
                <w:szCs w:val="20"/>
                <w:lang w:eastAsia="zh-CN"/>
              </w:rPr>
              <w:t>Granularity</w:t>
            </w:r>
            <w:proofErr w:type="spellEnd"/>
          </w:p>
        </w:tc>
        <w:tc>
          <w:tcPr>
            <w:tcW w:w="980" w:type="pct"/>
            <w:shd w:val="clear" w:color="auto" w:fill="auto"/>
            <w:vAlign w:val="center"/>
          </w:tcPr>
          <w:p w14:paraId="54FC8F27" w14:textId="03350993" w:rsidR="006E60B8" w:rsidRPr="006E60B8" w:rsidRDefault="00AE2DC9" w:rsidP="00036B56">
            <w:pPr>
              <w:rPr>
                <w:color w:val="000000"/>
                <w:szCs w:val="20"/>
                <w:lang w:eastAsia="zh-CN"/>
              </w:rPr>
            </w:pPr>
            <w:r>
              <w:rPr>
                <w:color w:val="000000"/>
                <w:szCs w:val="20"/>
                <w:lang w:eastAsia="zh-CN"/>
              </w:rPr>
              <w:t>New</w:t>
            </w:r>
          </w:p>
        </w:tc>
        <w:tc>
          <w:tcPr>
            <w:tcW w:w="2380" w:type="pct"/>
            <w:shd w:val="clear" w:color="auto" w:fill="auto"/>
            <w:vAlign w:val="center"/>
          </w:tcPr>
          <w:p w14:paraId="780CAEE5" w14:textId="250E117D" w:rsidR="006E60B8" w:rsidRDefault="001B6EC4" w:rsidP="00036B56">
            <w:pPr>
              <w:rPr>
                <w:color w:val="000000"/>
                <w:szCs w:val="20"/>
              </w:rPr>
            </w:pPr>
            <w:r>
              <w:rPr>
                <w:color w:val="000000"/>
                <w:szCs w:val="20"/>
              </w:rPr>
              <w:t>Granularity for time domain resource indication for UL CI</w:t>
            </w:r>
          </w:p>
        </w:tc>
      </w:tr>
      <w:tr w:rsidR="001B6EC4" w:rsidRPr="00036B56" w14:paraId="417E677E" w14:textId="77777777" w:rsidTr="00EC3155">
        <w:trPr>
          <w:jc w:val="center"/>
        </w:trPr>
        <w:tc>
          <w:tcPr>
            <w:tcW w:w="1640" w:type="pct"/>
            <w:shd w:val="clear" w:color="auto" w:fill="auto"/>
            <w:vAlign w:val="center"/>
          </w:tcPr>
          <w:p w14:paraId="7405FA3B" w14:textId="49AA95FF" w:rsidR="001B6EC4" w:rsidRDefault="001B6EC4" w:rsidP="00036B56">
            <w:pPr>
              <w:rPr>
                <w:i/>
                <w:iCs/>
                <w:szCs w:val="20"/>
                <w:lang w:eastAsia="zh-CN"/>
              </w:rPr>
            </w:pPr>
            <w:proofErr w:type="spellStart"/>
            <w:r>
              <w:rPr>
                <w:i/>
                <w:iCs/>
                <w:szCs w:val="20"/>
                <w:lang w:eastAsia="zh-CN"/>
              </w:rPr>
              <w:t>timeRegionDuration</w:t>
            </w:r>
            <w:proofErr w:type="spellEnd"/>
          </w:p>
        </w:tc>
        <w:tc>
          <w:tcPr>
            <w:tcW w:w="980" w:type="pct"/>
            <w:shd w:val="clear" w:color="auto" w:fill="auto"/>
            <w:vAlign w:val="center"/>
          </w:tcPr>
          <w:p w14:paraId="245DA3B8" w14:textId="18A73FCB" w:rsidR="001B6EC4" w:rsidRDefault="001B6EC4" w:rsidP="00036B56">
            <w:pPr>
              <w:rPr>
                <w:color w:val="000000"/>
                <w:szCs w:val="20"/>
                <w:lang w:eastAsia="zh-CN"/>
              </w:rPr>
            </w:pPr>
            <w:r>
              <w:rPr>
                <w:color w:val="000000"/>
                <w:szCs w:val="20"/>
                <w:lang w:eastAsia="zh-CN"/>
              </w:rPr>
              <w:t>New</w:t>
            </w:r>
          </w:p>
        </w:tc>
        <w:tc>
          <w:tcPr>
            <w:tcW w:w="2380" w:type="pct"/>
            <w:shd w:val="clear" w:color="auto" w:fill="auto"/>
            <w:vAlign w:val="center"/>
          </w:tcPr>
          <w:p w14:paraId="375E8E1B" w14:textId="435ECD49" w:rsidR="001B6EC4" w:rsidRDefault="001B6EC4" w:rsidP="00036B56">
            <w:pPr>
              <w:rPr>
                <w:color w:val="000000"/>
                <w:szCs w:val="20"/>
              </w:rPr>
            </w:pPr>
            <w:r>
              <w:rPr>
                <w:color w:val="000000"/>
                <w:szCs w:val="20"/>
              </w:rPr>
              <w:t>Duration of time region for UL CI</w:t>
            </w:r>
          </w:p>
        </w:tc>
      </w:tr>
      <w:tr w:rsidR="006E60B8" w:rsidRPr="00036B56" w14:paraId="483BE70B" w14:textId="77777777" w:rsidTr="00C9270D">
        <w:trPr>
          <w:jc w:val="center"/>
        </w:trPr>
        <w:tc>
          <w:tcPr>
            <w:tcW w:w="1640" w:type="pct"/>
            <w:shd w:val="clear" w:color="auto" w:fill="auto"/>
            <w:vAlign w:val="center"/>
          </w:tcPr>
          <w:p w14:paraId="4EF30FA7" w14:textId="3CA198A7" w:rsidR="006E60B8" w:rsidRPr="006E60B8" w:rsidRDefault="00AE2DC9" w:rsidP="00036B56">
            <w:pPr>
              <w:rPr>
                <w:i/>
                <w:iCs/>
                <w:szCs w:val="20"/>
                <w:lang w:eastAsia="zh-CN"/>
              </w:rPr>
            </w:pPr>
            <w:proofErr w:type="spellStart"/>
            <w:r w:rsidRPr="00AE2DC9">
              <w:rPr>
                <w:i/>
                <w:iCs/>
                <w:szCs w:val="20"/>
                <w:lang w:eastAsia="zh-CN"/>
              </w:rPr>
              <w:t>monitoringSlotPeriodicityAndOffset</w:t>
            </w:r>
            <w:proofErr w:type="spellEnd"/>
          </w:p>
        </w:tc>
        <w:tc>
          <w:tcPr>
            <w:tcW w:w="980" w:type="pct"/>
            <w:shd w:val="clear" w:color="auto" w:fill="auto"/>
            <w:vAlign w:val="center"/>
          </w:tcPr>
          <w:p w14:paraId="5DAC5C59" w14:textId="3B8D5BA4" w:rsidR="006E60B8" w:rsidRPr="006E60B8" w:rsidRDefault="00AE2DC9" w:rsidP="00036B56">
            <w:pPr>
              <w:rPr>
                <w:color w:val="000000"/>
                <w:szCs w:val="20"/>
                <w:lang w:eastAsia="zh-CN"/>
              </w:rPr>
            </w:pPr>
            <w:r>
              <w:rPr>
                <w:color w:val="000000"/>
                <w:szCs w:val="20"/>
                <w:lang w:eastAsia="zh-CN"/>
              </w:rPr>
              <w:t>Existing</w:t>
            </w:r>
          </w:p>
        </w:tc>
        <w:tc>
          <w:tcPr>
            <w:tcW w:w="2380" w:type="pct"/>
            <w:shd w:val="clear" w:color="auto" w:fill="auto"/>
            <w:vAlign w:val="center"/>
          </w:tcPr>
          <w:p w14:paraId="385FA4A4" w14:textId="30D38F7A" w:rsidR="006E60B8" w:rsidRDefault="00AE2DC9" w:rsidP="00036B56">
            <w:pPr>
              <w:rPr>
                <w:color w:val="000000"/>
                <w:szCs w:val="20"/>
              </w:rPr>
            </w:pPr>
            <w:r>
              <w:rPr>
                <w:color w:val="000000"/>
                <w:szCs w:val="20"/>
              </w:rPr>
              <w:t>Monitoring periodicity in slot level for UL cancellation indication.</w:t>
            </w:r>
          </w:p>
        </w:tc>
      </w:tr>
      <w:tr w:rsidR="006E60B8" w:rsidRPr="00036B56" w14:paraId="6E3E8B40" w14:textId="77777777" w:rsidTr="00C9270D">
        <w:trPr>
          <w:jc w:val="center"/>
        </w:trPr>
        <w:tc>
          <w:tcPr>
            <w:tcW w:w="1640" w:type="pct"/>
            <w:shd w:val="clear" w:color="auto" w:fill="auto"/>
            <w:vAlign w:val="center"/>
          </w:tcPr>
          <w:p w14:paraId="0B9B622C" w14:textId="73E6B5F4" w:rsidR="006E60B8" w:rsidRPr="006E60B8" w:rsidRDefault="00AE2DC9" w:rsidP="00036B56">
            <w:pPr>
              <w:rPr>
                <w:i/>
                <w:iCs/>
                <w:szCs w:val="20"/>
                <w:lang w:eastAsia="zh-CN"/>
              </w:rPr>
            </w:pPr>
            <w:proofErr w:type="spellStart"/>
            <w:r w:rsidRPr="00AE2DC9">
              <w:rPr>
                <w:i/>
                <w:iCs/>
                <w:szCs w:val="20"/>
                <w:lang w:eastAsia="zh-CN"/>
              </w:rPr>
              <w:t>monitoringSymbolsWithinSlot</w:t>
            </w:r>
            <w:proofErr w:type="spellEnd"/>
          </w:p>
        </w:tc>
        <w:tc>
          <w:tcPr>
            <w:tcW w:w="980" w:type="pct"/>
            <w:shd w:val="clear" w:color="auto" w:fill="auto"/>
            <w:vAlign w:val="center"/>
          </w:tcPr>
          <w:p w14:paraId="6311D9FF" w14:textId="4E9C4BED" w:rsidR="006E60B8" w:rsidRPr="006E60B8" w:rsidRDefault="00AE2DC9" w:rsidP="00036B56">
            <w:pPr>
              <w:rPr>
                <w:color w:val="000000"/>
                <w:szCs w:val="20"/>
                <w:lang w:eastAsia="zh-CN"/>
              </w:rPr>
            </w:pPr>
            <w:r>
              <w:rPr>
                <w:color w:val="000000"/>
                <w:szCs w:val="20"/>
                <w:lang w:eastAsia="zh-CN"/>
              </w:rPr>
              <w:t>Existing</w:t>
            </w:r>
          </w:p>
        </w:tc>
        <w:tc>
          <w:tcPr>
            <w:tcW w:w="2380" w:type="pct"/>
            <w:shd w:val="clear" w:color="auto" w:fill="auto"/>
            <w:vAlign w:val="center"/>
          </w:tcPr>
          <w:p w14:paraId="3EE4E554" w14:textId="2CCC332A" w:rsidR="006E60B8" w:rsidRDefault="00AE2DC9" w:rsidP="00036B56">
            <w:pPr>
              <w:rPr>
                <w:color w:val="000000"/>
                <w:szCs w:val="20"/>
              </w:rPr>
            </w:pPr>
            <w:r>
              <w:rPr>
                <w:color w:val="000000"/>
                <w:szCs w:val="20"/>
              </w:rPr>
              <w:t>Monitoring occasion in symbol level for UL cancellation indication.</w:t>
            </w:r>
          </w:p>
        </w:tc>
      </w:tr>
      <w:tr w:rsidR="006E60B8" w:rsidRPr="00036B56" w14:paraId="49556337" w14:textId="77777777" w:rsidTr="00C9270D">
        <w:trPr>
          <w:jc w:val="center"/>
        </w:trPr>
        <w:tc>
          <w:tcPr>
            <w:tcW w:w="1640" w:type="pct"/>
            <w:shd w:val="clear" w:color="auto" w:fill="auto"/>
            <w:vAlign w:val="center"/>
          </w:tcPr>
          <w:p w14:paraId="0032C2E7" w14:textId="4F815984" w:rsidR="006E60B8" w:rsidRPr="006E60B8" w:rsidRDefault="00C7275F" w:rsidP="00036B56">
            <w:pPr>
              <w:rPr>
                <w:i/>
                <w:iCs/>
                <w:szCs w:val="20"/>
                <w:lang w:eastAsia="zh-CN"/>
              </w:rPr>
            </w:pPr>
            <w:r>
              <w:rPr>
                <w:i/>
                <w:iCs/>
                <w:szCs w:val="20"/>
                <w:lang w:eastAsia="zh-CN"/>
              </w:rPr>
              <w:t>P0-offset</w:t>
            </w:r>
          </w:p>
        </w:tc>
        <w:tc>
          <w:tcPr>
            <w:tcW w:w="980" w:type="pct"/>
            <w:shd w:val="clear" w:color="auto" w:fill="auto"/>
            <w:vAlign w:val="center"/>
          </w:tcPr>
          <w:p w14:paraId="366BCAF2" w14:textId="76A03A84" w:rsidR="006E60B8" w:rsidRPr="006E60B8" w:rsidRDefault="00C7275F" w:rsidP="00036B56">
            <w:pPr>
              <w:rPr>
                <w:color w:val="000000"/>
                <w:szCs w:val="20"/>
                <w:lang w:eastAsia="zh-CN"/>
              </w:rPr>
            </w:pPr>
            <w:r>
              <w:rPr>
                <w:color w:val="000000"/>
                <w:szCs w:val="20"/>
                <w:lang w:eastAsia="zh-CN"/>
              </w:rPr>
              <w:t>New</w:t>
            </w:r>
          </w:p>
        </w:tc>
        <w:tc>
          <w:tcPr>
            <w:tcW w:w="2380" w:type="pct"/>
            <w:shd w:val="clear" w:color="auto" w:fill="auto"/>
            <w:vAlign w:val="center"/>
          </w:tcPr>
          <w:p w14:paraId="60557424" w14:textId="2DC9A882" w:rsidR="006E60B8" w:rsidRDefault="00C7275F" w:rsidP="00036B56">
            <w:pPr>
              <w:rPr>
                <w:color w:val="000000"/>
                <w:szCs w:val="20"/>
              </w:rPr>
            </w:pPr>
            <w:r>
              <w:rPr>
                <w:color w:val="000000"/>
                <w:szCs w:val="20"/>
              </w:rPr>
              <w:t>Offset of P0 for open-loop parameter set</w:t>
            </w:r>
          </w:p>
        </w:tc>
      </w:tr>
      <w:tr w:rsidR="00C7275F" w:rsidRPr="00036B56" w14:paraId="0606F901" w14:textId="77777777" w:rsidTr="00EC3155">
        <w:trPr>
          <w:jc w:val="center"/>
        </w:trPr>
        <w:tc>
          <w:tcPr>
            <w:tcW w:w="1640" w:type="pct"/>
            <w:shd w:val="clear" w:color="auto" w:fill="auto"/>
            <w:vAlign w:val="center"/>
          </w:tcPr>
          <w:p w14:paraId="0E77FE2C" w14:textId="77777777" w:rsidR="00C7275F" w:rsidRDefault="00C7275F" w:rsidP="00036B56">
            <w:pPr>
              <w:rPr>
                <w:i/>
                <w:iCs/>
                <w:szCs w:val="20"/>
                <w:lang w:eastAsia="zh-CN"/>
              </w:rPr>
            </w:pPr>
          </w:p>
        </w:tc>
        <w:tc>
          <w:tcPr>
            <w:tcW w:w="980" w:type="pct"/>
            <w:shd w:val="clear" w:color="auto" w:fill="auto"/>
            <w:vAlign w:val="center"/>
          </w:tcPr>
          <w:p w14:paraId="2C5E84CC" w14:textId="77777777" w:rsidR="00C7275F" w:rsidRDefault="00C7275F" w:rsidP="00036B56">
            <w:pPr>
              <w:rPr>
                <w:color w:val="000000"/>
                <w:szCs w:val="20"/>
                <w:lang w:eastAsia="zh-CN"/>
              </w:rPr>
            </w:pPr>
          </w:p>
        </w:tc>
        <w:tc>
          <w:tcPr>
            <w:tcW w:w="2380" w:type="pct"/>
            <w:shd w:val="clear" w:color="auto" w:fill="auto"/>
            <w:vAlign w:val="center"/>
          </w:tcPr>
          <w:p w14:paraId="41196365" w14:textId="77777777" w:rsidR="00C7275F" w:rsidRDefault="00C7275F" w:rsidP="00036B56">
            <w:pPr>
              <w:rPr>
                <w:color w:val="000000"/>
                <w:szCs w:val="20"/>
              </w:rPr>
            </w:pPr>
          </w:p>
        </w:tc>
      </w:tr>
    </w:tbl>
    <w:p w14:paraId="1BD3484C" w14:textId="77777777" w:rsidR="00036B56" w:rsidRPr="00B869C2" w:rsidRDefault="00036B56" w:rsidP="00546743">
      <w:pPr>
        <w:pStyle w:val="a0"/>
        <w:rPr>
          <w:rFonts w:eastAsia="宋体"/>
          <w:szCs w:val="20"/>
          <w:lang w:eastAsia="zh-CN"/>
        </w:rPr>
      </w:pPr>
    </w:p>
    <w:p w14:paraId="5738107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38" w:name="OLE_LINK16"/>
      <w:r w:rsidRPr="005F15C7">
        <w:rPr>
          <w:b w:val="0"/>
          <w:bCs w:val="0"/>
          <w:kern w:val="0"/>
          <w:sz w:val="36"/>
          <w:szCs w:val="20"/>
          <w:lang w:val="fr-FR"/>
        </w:rPr>
        <w:t>Conclusion</w:t>
      </w:r>
    </w:p>
    <w:bookmarkEnd w:id="38"/>
    <w:p w14:paraId="1CDB6B43" w14:textId="77777777"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374443">
        <w:rPr>
          <w:rFonts w:eastAsia="宋体"/>
          <w:szCs w:val="20"/>
          <w:lang w:val="en-GB" w:eastAsia="zh-CN"/>
        </w:rPr>
        <w:t xml:space="preserve">UL inter-UE </w:t>
      </w:r>
      <w:proofErr w:type="spellStart"/>
      <w:r w:rsidR="00374443">
        <w:rPr>
          <w:rFonts w:eastAsia="宋体"/>
          <w:szCs w:val="20"/>
          <w:lang w:val="en-GB" w:eastAsia="zh-CN"/>
        </w:rPr>
        <w:t>Tx</w:t>
      </w:r>
      <w:proofErr w:type="spellEnd"/>
      <w:r w:rsidR="00374443">
        <w:rPr>
          <w:rFonts w:eastAsia="宋体"/>
          <w:szCs w:val="20"/>
          <w:lang w:val="en-GB" w:eastAsia="zh-CN"/>
        </w:rPr>
        <w:t xml:space="preserve"> prioritization for URLLC</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14:paraId="1E938CB1" w14:textId="6AFEA503" w:rsidR="004A6F08" w:rsidRPr="00C9270D" w:rsidRDefault="004A6F08" w:rsidP="00C9270D">
      <w:pPr>
        <w:pStyle w:val="a0"/>
        <w:rPr>
          <w:rFonts w:eastAsia="宋体"/>
          <w:b/>
          <w:lang w:eastAsia="zh-CN"/>
        </w:rPr>
      </w:pPr>
      <w:r w:rsidRPr="00C9270D">
        <w:rPr>
          <w:rFonts w:eastAsia="宋体"/>
          <w:b/>
          <w:lang w:eastAsia="zh-CN"/>
        </w:rPr>
        <w:fldChar w:fldCharType="begin"/>
      </w:r>
      <w:r w:rsidRPr="00C9270D">
        <w:rPr>
          <w:rFonts w:eastAsia="宋体"/>
          <w:b/>
          <w:lang w:eastAsia="zh-CN"/>
        </w:rPr>
        <w:instrText xml:space="preserve"> REF _Ref21009191 \h </w:instrText>
      </w:r>
      <w:r>
        <w:rPr>
          <w:rFonts w:eastAsia="宋体"/>
          <w:b/>
          <w:lang w:eastAsia="zh-CN"/>
        </w:rPr>
        <w:instrText xml:space="preserve"> \* MERGEFORMAT </w:instrText>
      </w:r>
      <w:r w:rsidRPr="00C9270D">
        <w:rPr>
          <w:rFonts w:eastAsia="宋体"/>
          <w:b/>
          <w:lang w:eastAsia="zh-CN"/>
        </w:rPr>
      </w:r>
      <w:r w:rsidRPr="00C9270D">
        <w:rPr>
          <w:rFonts w:eastAsia="宋体"/>
          <w:b/>
          <w:lang w:eastAsia="zh-CN"/>
        </w:rPr>
        <w:fldChar w:fldCharType="separate"/>
      </w:r>
      <w:r w:rsidR="008530B3" w:rsidRPr="00CF258C">
        <w:rPr>
          <w:rFonts w:eastAsia="宋体"/>
          <w:b/>
          <w:lang w:eastAsia="zh-CN"/>
        </w:rPr>
        <w:t xml:space="preserve">Proposal </w:t>
      </w:r>
      <w:r w:rsidR="008530B3">
        <w:rPr>
          <w:rFonts w:eastAsia="宋体"/>
          <w:b/>
          <w:lang w:eastAsia="zh-CN"/>
        </w:rPr>
        <w:t>1</w:t>
      </w:r>
      <w:r w:rsidR="008530B3" w:rsidRPr="00CF258C">
        <w:rPr>
          <w:rFonts w:eastAsia="宋体"/>
          <w:b/>
          <w:lang w:eastAsia="zh-CN"/>
        </w:rPr>
        <w:t xml:space="preserve">: </w:t>
      </w:r>
      <w:r w:rsidR="008530B3">
        <w:rPr>
          <w:rFonts w:eastAsia="宋体"/>
          <w:b/>
          <w:lang w:eastAsia="zh-CN"/>
        </w:rPr>
        <w:t xml:space="preserve">For </w:t>
      </w:r>
      <w:proofErr w:type="spellStart"/>
      <w:r w:rsidR="008530B3" w:rsidRPr="00CF258C">
        <w:rPr>
          <w:rFonts w:eastAsia="宋体"/>
          <w:b/>
          <w:lang w:eastAsia="zh-CN"/>
        </w:rPr>
        <w:t>eMBB</w:t>
      </w:r>
      <w:proofErr w:type="spellEnd"/>
      <w:r w:rsidR="008530B3" w:rsidRPr="00CF258C">
        <w:rPr>
          <w:rFonts w:eastAsia="宋体"/>
          <w:b/>
          <w:lang w:eastAsia="zh-CN"/>
        </w:rPr>
        <w:t xml:space="preserve"> UE </w:t>
      </w:r>
      <w:r w:rsidR="008530B3">
        <w:rPr>
          <w:rFonts w:eastAsia="宋体"/>
          <w:b/>
          <w:lang w:eastAsia="zh-CN"/>
        </w:rPr>
        <w:t>supporting UL cancellation,</w:t>
      </w:r>
      <w:r w:rsidRPr="00C9270D">
        <w:rPr>
          <w:rFonts w:eastAsia="宋体"/>
          <w:b/>
          <w:lang w:eastAsia="zh-CN"/>
        </w:rPr>
        <w:fldChar w:fldCharType="end"/>
      </w:r>
    </w:p>
    <w:p w14:paraId="01970DC5" w14:textId="66607C75" w:rsidR="00B86AE0" w:rsidRDefault="00B86AE0" w:rsidP="00B86AE0">
      <w:pPr>
        <w:pStyle w:val="af2"/>
        <w:numPr>
          <w:ilvl w:val="0"/>
          <w:numId w:val="10"/>
        </w:numPr>
        <w:spacing w:afterLines="50" w:after="120"/>
        <w:ind w:firstLineChars="0"/>
        <w:rPr>
          <w:rFonts w:ascii="Times New Roman" w:eastAsia="等线" w:hAnsi="Times New Roman"/>
          <w:b/>
          <w:sz w:val="20"/>
          <w:szCs w:val="20"/>
          <w:lang w:val="en-GB"/>
        </w:rPr>
      </w:pPr>
      <w:r>
        <w:rPr>
          <w:rFonts w:ascii="Times New Roman" w:eastAsia="等线" w:hAnsi="Times New Roman"/>
          <w:b/>
          <w:sz w:val="20"/>
          <w:szCs w:val="20"/>
          <w:lang w:val="en-GB"/>
        </w:rPr>
        <w:t>M</w:t>
      </w:r>
      <w:r w:rsidRPr="00F45C10">
        <w:rPr>
          <w:rFonts w:ascii="Times New Roman" w:eastAsia="等线" w:hAnsi="Times New Roman"/>
          <w:b/>
          <w:sz w:val="20"/>
          <w:szCs w:val="20"/>
          <w:lang w:val="en-GB"/>
        </w:rPr>
        <w:t>onitoring periodicity can be 2, 4, 7 or 14</w:t>
      </w:r>
      <w:r>
        <w:rPr>
          <w:rFonts w:ascii="Times New Roman" w:eastAsia="等线" w:hAnsi="Times New Roman"/>
          <w:b/>
          <w:sz w:val="20"/>
          <w:szCs w:val="20"/>
          <w:lang w:val="en-GB"/>
        </w:rPr>
        <w:t>, 28</w:t>
      </w:r>
      <w:r w:rsidRPr="00F45C10">
        <w:rPr>
          <w:rFonts w:ascii="Times New Roman" w:eastAsia="等线" w:hAnsi="Times New Roman"/>
          <w:b/>
          <w:sz w:val="20"/>
          <w:szCs w:val="20"/>
          <w:lang w:val="en-GB"/>
        </w:rPr>
        <w:t xml:space="preserve"> symbols as starting point</w:t>
      </w:r>
    </w:p>
    <w:p w14:paraId="1AF7EEF9" w14:textId="15593A1B" w:rsidR="00B86AE0" w:rsidRPr="00733008" w:rsidRDefault="004A6F08" w:rsidP="00B86AE0">
      <w:pPr>
        <w:pStyle w:val="a0"/>
        <w:rPr>
          <w:rFonts w:eastAsia="等线"/>
          <w:b/>
          <w:szCs w:val="20"/>
          <w:lang w:val="en-GB" w:eastAsia="zh-CN"/>
        </w:rPr>
      </w:pPr>
      <w:r>
        <w:rPr>
          <w:rFonts w:eastAsia="宋体"/>
          <w:b/>
          <w:lang w:eastAsia="zh-CN"/>
        </w:rPr>
        <w:fldChar w:fldCharType="begin"/>
      </w:r>
      <w:r>
        <w:rPr>
          <w:rFonts w:eastAsia="宋体"/>
          <w:b/>
          <w:lang w:eastAsia="zh-CN"/>
        </w:rPr>
        <w:instrText xml:space="preserve"> REF _Ref21009211 \h </w:instrText>
      </w:r>
      <w:r>
        <w:rPr>
          <w:rFonts w:eastAsia="宋体"/>
          <w:b/>
          <w:lang w:eastAsia="zh-CN"/>
        </w:rPr>
      </w:r>
      <w:r>
        <w:rPr>
          <w:rFonts w:eastAsia="宋体"/>
          <w:b/>
          <w:lang w:eastAsia="zh-CN"/>
        </w:rPr>
        <w:fldChar w:fldCharType="separate"/>
      </w:r>
      <w:r w:rsidR="008530B3" w:rsidRPr="00CF258C">
        <w:rPr>
          <w:rFonts w:eastAsia="宋体"/>
          <w:b/>
          <w:lang w:eastAsia="zh-CN"/>
        </w:rPr>
        <w:t xml:space="preserve">Proposal </w:t>
      </w:r>
      <w:r w:rsidR="008530B3">
        <w:rPr>
          <w:rFonts w:eastAsia="宋体"/>
          <w:b/>
          <w:noProof/>
          <w:lang w:eastAsia="zh-CN"/>
        </w:rPr>
        <w:t>2</w:t>
      </w:r>
      <w:r w:rsidR="008530B3" w:rsidRPr="00CF258C">
        <w:rPr>
          <w:rFonts w:eastAsia="宋体"/>
          <w:b/>
          <w:lang w:eastAsia="zh-CN"/>
        </w:rPr>
        <w:t xml:space="preserve">: </w:t>
      </w:r>
      <w:r w:rsidR="008530B3" w:rsidRPr="00733008">
        <w:rPr>
          <w:rFonts w:eastAsia="等线"/>
          <w:b/>
          <w:szCs w:val="20"/>
          <w:lang w:val="en-GB" w:eastAsia="zh-CN"/>
        </w:rPr>
        <w:t>For UL transmission with associated PDCCH, following conditions</w:t>
      </w:r>
      <w:r w:rsidR="008530B3" w:rsidRPr="00733008">
        <w:rPr>
          <w:b/>
        </w:rPr>
        <w:t xml:space="preserve"> </w:t>
      </w:r>
      <w:r w:rsidR="008530B3" w:rsidRPr="00733008">
        <w:rPr>
          <w:rFonts w:eastAsia="等线"/>
          <w:b/>
          <w:szCs w:val="20"/>
          <w:lang w:val="en-GB" w:eastAsia="zh-CN"/>
        </w:rPr>
        <w:t xml:space="preserve">for </w:t>
      </w:r>
      <w:proofErr w:type="spellStart"/>
      <w:r w:rsidR="008530B3" w:rsidRPr="00733008">
        <w:rPr>
          <w:rFonts w:eastAsia="等线"/>
          <w:b/>
          <w:szCs w:val="20"/>
          <w:lang w:val="en-GB" w:eastAsia="zh-CN"/>
        </w:rPr>
        <w:t>eMBB</w:t>
      </w:r>
      <w:proofErr w:type="spellEnd"/>
      <w:r w:rsidR="008530B3" w:rsidRPr="00733008">
        <w:rPr>
          <w:rFonts w:eastAsia="等线"/>
          <w:b/>
          <w:szCs w:val="20"/>
          <w:lang w:val="en-GB" w:eastAsia="zh-CN"/>
        </w:rPr>
        <w:t xml:space="preserve"> UE UL CI monitoring are considered.</w:t>
      </w:r>
      <w:r>
        <w:rPr>
          <w:rFonts w:eastAsia="宋体"/>
          <w:b/>
          <w:lang w:eastAsia="zh-CN"/>
        </w:rPr>
        <w:fldChar w:fldCharType="end"/>
      </w:r>
    </w:p>
    <w:p w14:paraId="349786F9" w14:textId="77777777" w:rsidR="00B86AE0" w:rsidRPr="00733008" w:rsidRDefault="00B86AE0" w:rsidP="00B86AE0">
      <w:pPr>
        <w:pStyle w:val="a0"/>
        <w:numPr>
          <w:ilvl w:val="0"/>
          <w:numId w:val="31"/>
        </w:numPr>
        <w:rPr>
          <w:b/>
        </w:rPr>
      </w:pPr>
      <w:r w:rsidRPr="00733008">
        <w:rPr>
          <w:rFonts w:eastAsia="等线"/>
          <w:b/>
          <w:szCs w:val="20"/>
          <w:lang w:val="en-GB" w:eastAsia="zh-CN"/>
        </w:rPr>
        <w:t xml:space="preserve">Alt.1: If the PDCCH decoding time is specified, </w:t>
      </w:r>
      <w:r w:rsidRPr="00733008">
        <w:rPr>
          <w:b/>
        </w:rPr>
        <w:t>UE monitors UL CI from the timing of PDCCH decoded to the X symbols before the start of UL transmission.</w:t>
      </w:r>
    </w:p>
    <w:p w14:paraId="709321D5" w14:textId="77777777" w:rsidR="00E03725" w:rsidRPr="00306C40" w:rsidRDefault="00E03725" w:rsidP="00E03725">
      <w:pPr>
        <w:pStyle w:val="a0"/>
        <w:numPr>
          <w:ilvl w:val="0"/>
          <w:numId w:val="31"/>
        </w:numPr>
        <w:rPr>
          <w:rFonts w:eastAsia="等线"/>
          <w:b/>
          <w:szCs w:val="20"/>
          <w:lang w:val="en-GB" w:eastAsia="zh-CN"/>
        </w:rPr>
      </w:pPr>
      <w:r>
        <w:rPr>
          <w:rFonts w:eastAsia="等线"/>
          <w:b/>
          <w:szCs w:val="20"/>
          <w:lang w:val="en-GB" w:eastAsia="zh-CN"/>
        </w:rPr>
        <w:t xml:space="preserve">Alt. 2: </w:t>
      </w:r>
      <w:r w:rsidRPr="00733008">
        <w:rPr>
          <w:rFonts w:eastAsia="等线"/>
          <w:b/>
          <w:szCs w:val="20"/>
          <w:lang w:val="en-GB" w:eastAsia="zh-CN"/>
        </w:rPr>
        <w:t>If the PDCCH decoding time is not specified</w:t>
      </w:r>
      <w:r>
        <w:rPr>
          <w:rFonts w:ascii="Times" w:eastAsia="宋体" w:hAnsi="Times" w:cs="Times"/>
          <w:bCs/>
          <w:iCs/>
          <w:lang w:val="en-GB" w:eastAsia="zh-CN"/>
        </w:rPr>
        <w:t xml:space="preserve">, </w:t>
      </w:r>
      <w:r w:rsidRPr="00306C40">
        <w:rPr>
          <w:rFonts w:ascii="Times" w:eastAsia="宋体" w:hAnsi="Times" w:cs="Times"/>
          <w:b/>
          <w:bCs/>
          <w:iCs/>
          <w:lang w:val="en-GB" w:eastAsia="zh-CN"/>
        </w:rPr>
        <w:t>UE monitors UL CI at least at the latest monitoring occasion ending no later than X symbols before the start of the UL transmission, and X is related to UL CI processing time.</w:t>
      </w:r>
    </w:p>
    <w:p w14:paraId="5785D134" w14:textId="77777777" w:rsidR="00E03725" w:rsidRPr="00733008" w:rsidRDefault="00E03725" w:rsidP="00E03725">
      <w:pPr>
        <w:pStyle w:val="a0"/>
        <w:numPr>
          <w:ilvl w:val="1"/>
          <w:numId w:val="31"/>
        </w:numPr>
        <w:rPr>
          <w:rFonts w:eastAsia="等线"/>
          <w:b/>
          <w:szCs w:val="20"/>
          <w:lang w:val="en-GB" w:eastAsia="zh-CN"/>
        </w:rPr>
      </w:pPr>
      <w:r w:rsidRPr="00733008">
        <w:rPr>
          <w:b/>
        </w:rPr>
        <w:t xml:space="preserve">UE buffers PDCCH in each monitoring occasion for UL CI. If a PDCCH for grant is decoded, UE starts to decode </w:t>
      </w:r>
      <w:r>
        <w:rPr>
          <w:b/>
        </w:rPr>
        <w:t xml:space="preserve">the PDCCH for </w:t>
      </w:r>
      <w:r w:rsidRPr="00733008">
        <w:rPr>
          <w:b/>
        </w:rPr>
        <w:t>UL CI</w:t>
      </w:r>
      <w:r>
        <w:rPr>
          <w:b/>
        </w:rPr>
        <w:t xml:space="preserve"> </w:t>
      </w:r>
      <w:r w:rsidRPr="00306C40">
        <w:rPr>
          <w:rFonts w:ascii="Times" w:eastAsia="宋体" w:hAnsi="Times" w:cs="Times"/>
          <w:b/>
          <w:bCs/>
          <w:iCs/>
          <w:lang w:val="en-GB" w:eastAsia="zh-CN"/>
        </w:rPr>
        <w:t>at the latest monitoring occasion ending no later than X symbols before the start of the UL transmission</w:t>
      </w:r>
      <w:r w:rsidRPr="00733008">
        <w:rPr>
          <w:b/>
        </w:rPr>
        <w:t xml:space="preserve">. </w:t>
      </w:r>
    </w:p>
    <w:p w14:paraId="0FAEF1A7" w14:textId="444F513E" w:rsidR="00B86AE0" w:rsidRDefault="004A6F08" w:rsidP="00B86AE0">
      <w:pPr>
        <w:pStyle w:val="a0"/>
        <w:rPr>
          <w:rFonts w:eastAsia="等线"/>
          <w:szCs w:val="20"/>
          <w:lang w:val="en-GB" w:eastAsia="zh-CN"/>
        </w:rPr>
      </w:pPr>
      <w:r>
        <w:rPr>
          <w:rFonts w:eastAsia="宋体"/>
          <w:b/>
          <w:lang w:eastAsia="zh-CN"/>
        </w:rPr>
        <w:fldChar w:fldCharType="begin"/>
      </w:r>
      <w:r>
        <w:rPr>
          <w:rFonts w:eastAsia="等线"/>
          <w:szCs w:val="20"/>
          <w:lang w:val="en-GB" w:eastAsia="zh-CN"/>
        </w:rPr>
        <w:instrText xml:space="preserve"> REF _Ref21009225 \h </w:instrText>
      </w:r>
      <w:r>
        <w:rPr>
          <w:rFonts w:eastAsia="宋体"/>
          <w:b/>
          <w:lang w:eastAsia="zh-CN"/>
        </w:rPr>
      </w:r>
      <w:r>
        <w:rPr>
          <w:rFonts w:eastAsia="宋体"/>
          <w:b/>
          <w:lang w:eastAsia="zh-CN"/>
        </w:rPr>
        <w:fldChar w:fldCharType="separate"/>
      </w:r>
      <w:r w:rsidR="008530B3" w:rsidRPr="00CF258C">
        <w:rPr>
          <w:rFonts w:eastAsia="宋体"/>
          <w:b/>
          <w:lang w:eastAsia="zh-CN"/>
        </w:rPr>
        <w:t xml:space="preserve">Proposal </w:t>
      </w:r>
      <w:r w:rsidR="008530B3">
        <w:rPr>
          <w:rFonts w:eastAsia="宋体"/>
          <w:b/>
          <w:noProof/>
          <w:lang w:eastAsia="zh-CN"/>
        </w:rPr>
        <w:t>3</w:t>
      </w:r>
      <w:r w:rsidR="008530B3" w:rsidRPr="00CF258C">
        <w:rPr>
          <w:rFonts w:eastAsia="宋体"/>
          <w:b/>
          <w:lang w:eastAsia="zh-CN"/>
        </w:rPr>
        <w:t xml:space="preserve">: </w:t>
      </w:r>
      <w:r w:rsidR="008530B3" w:rsidRPr="00733008">
        <w:rPr>
          <w:rFonts w:eastAsia="等线"/>
          <w:b/>
          <w:szCs w:val="20"/>
          <w:lang w:val="en-GB" w:eastAsia="zh-CN"/>
        </w:rPr>
        <w:t xml:space="preserve">For UL transmission without associated PDCCH, </w:t>
      </w:r>
      <w:r w:rsidR="008530B3" w:rsidRPr="00733008">
        <w:rPr>
          <w:rFonts w:ascii="Times" w:eastAsia="宋体" w:hAnsi="Times" w:cs="Times"/>
          <w:b/>
          <w:bCs/>
          <w:iCs/>
          <w:lang w:val="en-GB" w:eastAsia="zh-CN"/>
        </w:rPr>
        <w:t>UE monitors UL CI at least at the latest monitoring occasion that ends no later than X symbols before the start of the UL transmission, and X is related to UL CI processing time</w:t>
      </w:r>
      <w:r w:rsidR="008530B3" w:rsidRPr="00733008">
        <w:rPr>
          <w:rFonts w:eastAsia="等线"/>
          <w:b/>
          <w:szCs w:val="20"/>
          <w:lang w:val="en-GB" w:eastAsia="zh-CN"/>
        </w:rPr>
        <w:t>.</w:t>
      </w:r>
      <w:r>
        <w:rPr>
          <w:rFonts w:eastAsia="宋体"/>
          <w:b/>
          <w:lang w:eastAsia="zh-CN"/>
        </w:rPr>
        <w:fldChar w:fldCharType="end"/>
      </w:r>
    </w:p>
    <w:p w14:paraId="6AAF9A16" w14:textId="75FB0062" w:rsidR="004A6F08" w:rsidRDefault="004A6F08" w:rsidP="00B86AE0">
      <w:pPr>
        <w:pStyle w:val="a0"/>
        <w:rPr>
          <w:rFonts w:eastAsia="宋体"/>
          <w:b/>
          <w:lang w:eastAsia="zh-CN"/>
        </w:rPr>
      </w:pPr>
      <w:r>
        <w:rPr>
          <w:rFonts w:eastAsia="宋体"/>
          <w:b/>
          <w:lang w:eastAsia="zh-CN"/>
        </w:rPr>
        <w:fldChar w:fldCharType="begin"/>
      </w:r>
      <w:r>
        <w:rPr>
          <w:rFonts w:eastAsia="宋体"/>
          <w:b/>
          <w:lang w:eastAsia="zh-CN"/>
        </w:rPr>
        <w:instrText xml:space="preserve"> REF _Ref21009231 \h </w:instrText>
      </w:r>
      <w:r>
        <w:rPr>
          <w:rFonts w:eastAsia="宋体"/>
          <w:b/>
          <w:lang w:eastAsia="zh-CN"/>
        </w:rPr>
      </w:r>
      <w:r>
        <w:rPr>
          <w:rFonts w:eastAsia="宋体"/>
          <w:b/>
          <w:lang w:eastAsia="zh-CN"/>
        </w:rPr>
        <w:fldChar w:fldCharType="separate"/>
      </w:r>
      <w:r w:rsidR="008530B3" w:rsidRPr="00733008">
        <w:rPr>
          <w:rFonts w:eastAsia="宋体"/>
          <w:b/>
          <w:lang w:eastAsia="zh-CN"/>
        </w:rPr>
        <w:t xml:space="preserve">Proposal </w:t>
      </w:r>
      <w:r w:rsidR="008530B3">
        <w:rPr>
          <w:rFonts w:eastAsia="宋体"/>
          <w:b/>
          <w:noProof/>
          <w:lang w:eastAsia="zh-CN"/>
        </w:rPr>
        <w:t>4</w:t>
      </w:r>
      <w:r w:rsidR="008530B3" w:rsidRPr="00733008">
        <w:rPr>
          <w:rFonts w:eastAsia="宋体"/>
          <w:b/>
          <w:lang w:eastAsia="zh-CN"/>
        </w:rPr>
        <w:t xml:space="preserve">: </w:t>
      </w:r>
      <w:r w:rsidR="008530B3" w:rsidRPr="00733008">
        <w:rPr>
          <w:rFonts w:eastAsia="等线"/>
          <w:b/>
          <w:szCs w:val="20"/>
          <w:lang w:val="en-GB" w:eastAsia="zh-CN"/>
        </w:rPr>
        <w:t>If SRS can be cancelled by UL CI, SRS can be transmitted on the non-pre-empted symbols.</w:t>
      </w:r>
      <w:r>
        <w:rPr>
          <w:rFonts w:eastAsia="宋体"/>
          <w:b/>
          <w:lang w:eastAsia="zh-CN"/>
        </w:rPr>
        <w:fldChar w:fldCharType="end"/>
      </w:r>
    </w:p>
    <w:p w14:paraId="5B027D26" w14:textId="52A7C7DF" w:rsidR="00B86AE0" w:rsidRPr="00733008" w:rsidRDefault="004A6F08" w:rsidP="00B86AE0">
      <w:pPr>
        <w:pStyle w:val="a0"/>
        <w:rPr>
          <w:rFonts w:eastAsia="等线"/>
          <w:b/>
          <w:szCs w:val="20"/>
          <w:lang w:val="en-GB" w:eastAsia="zh-CN"/>
        </w:rPr>
      </w:pPr>
      <w:r>
        <w:rPr>
          <w:rFonts w:eastAsia="等线"/>
          <w:b/>
          <w:szCs w:val="20"/>
          <w:lang w:val="en-GB" w:eastAsia="zh-CN"/>
        </w:rPr>
        <w:fldChar w:fldCharType="begin"/>
      </w:r>
      <w:r>
        <w:rPr>
          <w:rFonts w:eastAsia="等线"/>
          <w:b/>
          <w:szCs w:val="20"/>
          <w:lang w:val="en-GB" w:eastAsia="zh-CN"/>
        </w:rPr>
        <w:instrText xml:space="preserve"> REF _Ref21009241 \h </w:instrText>
      </w:r>
      <w:r>
        <w:rPr>
          <w:rFonts w:eastAsia="等线"/>
          <w:b/>
          <w:szCs w:val="20"/>
          <w:lang w:val="en-GB" w:eastAsia="zh-CN"/>
        </w:rPr>
      </w:r>
      <w:r>
        <w:rPr>
          <w:rFonts w:eastAsia="等线"/>
          <w:b/>
          <w:szCs w:val="20"/>
          <w:lang w:val="en-GB" w:eastAsia="zh-CN"/>
        </w:rPr>
        <w:fldChar w:fldCharType="separate"/>
      </w:r>
      <w:r w:rsidR="008530B3" w:rsidRPr="00733008">
        <w:rPr>
          <w:rFonts w:eastAsia="宋体"/>
          <w:b/>
          <w:lang w:eastAsia="zh-CN"/>
        </w:rPr>
        <w:t xml:space="preserve">Proposal </w:t>
      </w:r>
      <w:r w:rsidR="008530B3">
        <w:rPr>
          <w:rFonts w:eastAsia="宋体"/>
          <w:b/>
          <w:noProof/>
          <w:lang w:eastAsia="zh-CN"/>
        </w:rPr>
        <w:t>5</w:t>
      </w:r>
      <w:r w:rsidR="008530B3" w:rsidRPr="00733008">
        <w:rPr>
          <w:rFonts w:eastAsia="宋体"/>
          <w:b/>
          <w:lang w:eastAsia="zh-CN"/>
        </w:rPr>
        <w:t>:</w:t>
      </w:r>
      <w:r w:rsidR="008530B3" w:rsidRPr="00733008">
        <w:rPr>
          <w:rFonts w:eastAsia="等线"/>
          <w:b/>
          <w:szCs w:val="20"/>
          <w:lang w:val="en-GB" w:eastAsia="zh-CN"/>
        </w:rPr>
        <w:t xml:space="preserve"> If PUSCH with repetitions are overlapped with URLLC transmission, the repetition that collides with URLLC transmission is cancelled.</w:t>
      </w:r>
      <w:r>
        <w:rPr>
          <w:rFonts w:eastAsia="等线"/>
          <w:b/>
          <w:szCs w:val="20"/>
          <w:lang w:val="en-GB" w:eastAsia="zh-CN"/>
        </w:rPr>
        <w:fldChar w:fldCharType="end"/>
      </w:r>
    </w:p>
    <w:p w14:paraId="0987F82B" w14:textId="77777777" w:rsidR="00B86AE0" w:rsidRPr="00733008" w:rsidRDefault="00B86AE0" w:rsidP="00B86AE0">
      <w:pPr>
        <w:pStyle w:val="a0"/>
        <w:numPr>
          <w:ilvl w:val="0"/>
          <w:numId w:val="32"/>
        </w:numPr>
        <w:rPr>
          <w:rFonts w:eastAsia="等线"/>
          <w:b/>
          <w:szCs w:val="20"/>
          <w:lang w:val="en-GB" w:eastAsia="zh-CN"/>
        </w:rPr>
      </w:pPr>
      <w:r w:rsidRPr="00733008">
        <w:rPr>
          <w:rFonts w:eastAsia="等线"/>
          <w:b/>
          <w:szCs w:val="20"/>
          <w:lang w:val="en-GB" w:eastAsia="zh-CN"/>
        </w:rPr>
        <w:t>FFS whether a nominal repetition or actual repetition is to be cancelled after there is conclusion on design of PUSCH repetitions in PUSCH session.</w:t>
      </w:r>
    </w:p>
    <w:p w14:paraId="664328EE" w14:textId="3019D789" w:rsidR="004A6F08" w:rsidRDefault="004A6F08" w:rsidP="00B86AE0">
      <w:pPr>
        <w:pStyle w:val="a0"/>
        <w:rPr>
          <w:rFonts w:eastAsia="宋体"/>
          <w:b/>
          <w:lang w:eastAsia="zh-CN"/>
        </w:rPr>
      </w:pPr>
      <w:r>
        <w:rPr>
          <w:rFonts w:eastAsia="宋体"/>
          <w:b/>
          <w:lang w:eastAsia="zh-CN"/>
        </w:rPr>
        <w:fldChar w:fldCharType="begin"/>
      </w:r>
      <w:r>
        <w:rPr>
          <w:rFonts w:eastAsia="宋体"/>
          <w:b/>
          <w:lang w:eastAsia="zh-CN"/>
        </w:rPr>
        <w:instrText xml:space="preserve"> REF _Ref21009249 \h </w:instrText>
      </w:r>
      <w:r>
        <w:rPr>
          <w:rFonts w:eastAsia="宋体"/>
          <w:b/>
          <w:lang w:eastAsia="zh-CN"/>
        </w:rPr>
      </w:r>
      <w:r>
        <w:rPr>
          <w:rFonts w:eastAsia="宋体"/>
          <w:b/>
          <w:lang w:eastAsia="zh-CN"/>
        </w:rPr>
        <w:fldChar w:fldCharType="separate"/>
      </w:r>
      <w:r w:rsidR="008530B3" w:rsidRPr="00733008">
        <w:rPr>
          <w:rFonts w:eastAsia="宋体"/>
          <w:b/>
          <w:lang w:eastAsia="zh-CN"/>
        </w:rPr>
        <w:t xml:space="preserve">Proposal </w:t>
      </w:r>
      <w:r w:rsidR="008530B3">
        <w:rPr>
          <w:rFonts w:eastAsia="宋体"/>
          <w:b/>
          <w:noProof/>
          <w:lang w:eastAsia="zh-CN"/>
        </w:rPr>
        <w:t>6</w:t>
      </w:r>
      <w:r w:rsidR="008530B3" w:rsidRPr="00733008">
        <w:rPr>
          <w:rFonts w:eastAsia="宋体"/>
          <w:b/>
          <w:lang w:eastAsia="zh-CN"/>
        </w:rPr>
        <w:t xml:space="preserve">: </w:t>
      </w:r>
      <w:r w:rsidR="008530B3" w:rsidRPr="00733008">
        <w:rPr>
          <w:rFonts w:eastAsia="等线"/>
          <w:b/>
          <w:szCs w:val="20"/>
          <w:lang w:val="en-GB" w:eastAsia="zh-CN"/>
        </w:rPr>
        <w:t>If PUCCH can be cancelled by UL CI, in case of PUSCH with repetitions overlapping with URLLC transmission, the repetition that collides with URLLC transmission is cancelled.</w:t>
      </w:r>
      <w:r>
        <w:rPr>
          <w:rFonts w:eastAsia="宋体"/>
          <w:b/>
          <w:lang w:eastAsia="zh-CN"/>
        </w:rPr>
        <w:fldChar w:fldCharType="end"/>
      </w:r>
    </w:p>
    <w:p w14:paraId="5048165B" w14:textId="13A55D04" w:rsidR="004A6F08" w:rsidRDefault="004A6F08" w:rsidP="00B86AE0">
      <w:pPr>
        <w:spacing w:after="120"/>
        <w:jc w:val="both"/>
        <w:rPr>
          <w:rFonts w:eastAsia="宋体"/>
          <w:b/>
          <w:lang w:eastAsia="zh-CN"/>
        </w:rPr>
      </w:pPr>
      <w:r>
        <w:rPr>
          <w:rFonts w:eastAsia="宋体"/>
          <w:b/>
          <w:lang w:eastAsia="zh-CN"/>
        </w:rPr>
        <w:fldChar w:fldCharType="begin"/>
      </w:r>
      <w:r>
        <w:rPr>
          <w:rFonts w:eastAsia="宋体"/>
          <w:b/>
          <w:lang w:eastAsia="zh-CN"/>
        </w:rPr>
        <w:instrText xml:space="preserve"> REF _Ref21009258 \h </w:instrText>
      </w:r>
      <w:r>
        <w:rPr>
          <w:rFonts w:eastAsia="宋体"/>
          <w:b/>
          <w:lang w:eastAsia="zh-CN"/>
        </w:rPr>
      </w:r>
      <w:r>
        <w:rPr>
          <w:rFonts w:eastAsia="宋体"/>
          <w:b/>
          <w:lang w:eastAsia="zh-CN"/>
        </w:rPr>
        <w:fldChar w:fldCharType="separate"/>
      </w:r>
      <w:r w:rsidR="008530B3" w:rsidRPr="00CF258C">
        <w:rPr>
          <w:rFonts w:eastAsia="宋体"/>
          <w:b/>
          <w:lang w:eastAsia="zh-CN"/>
        </w:rPr>
        <w:t xml:space="preserve">Proposal </w:t>
      </w:r>
      <w:r w:rsidR="008530B3">
        <w:rPr>
          <w:rFonts w:eastAsia="宋体"/>
          <w:b/>
          <w:noProof/>
          <w:lang w:eastAsia="zh-CN"/>
        </w:rPr>
        <w:t>7</w:t>
      </w:r>
      <w:r w:rsidR="008530B3" w:rsidRPr="00CF258C">
        <w:rPr>
          <w:rFonts w:eastAsia="宋体"/>
          <w:b/>
          <w:lang w:eastAsia="zh-CN"/>
        </w:rPr>
        <w:t>:</w:t>
      </w:r>
      <w:r w:rsidR="008530B3">
        <w:rPr>
          <w:rFonts w:eastAsia="宋体"/>
          <w:b/>
          <w:lang w:eastAsia="zh-CN"/>
        </w:rPr>
        <w:t xml:space="preserve"> </w:t>
      </w:r>
      <w:r w:rsidR="008530B3" w:rsidRPr="005833D4">
        <w:rPr>
          <w:rFonts w:eastAsia="宋体"/>
          <w:b/>
          <w:lang w:eastAsia="zh-CN"/>
        </w:rPr>
        <w:t>If out-of-order scheduling is supported and different HARQ process is used</w:t>
      </w:r>
      <w:r w:rsidR="008530B3">
        <w:rPr>
          <w:rFonts w:eastAsia="宋体"/>
          <w:b/>
          <w:lang w:eastAsia="zh-CN"/>
        </w:rPr>
        <w:t>, when a PUSCH is overlapped with the preempted resource and is cancelled by UL CI, another PUSCH can be scheduled with a different HARQ process in the non-preempted resource.</w:t>
      </w:r>
      <w:r>
        <w:rPr>
          <w:rFonts w:eastAsia="宋体"/>
          <w:b/>
          <w:lang w:eastAsia="zh-CN"/>
        </w:rPr>
        <w:fldChar w:fldCharType="end"/>
      </w:r>
    </w:p>
    <w:p w14:paraId="78533D40" w14:textId="4E8FB159" w:rsidR="004A6F08" w:rsidRPr="00C9270D" w:rsidRDefault="004A6F08" w:rsidP="00C9270D">
      <w:pPr>
        <w:spacing w:afterLines="50" w:after="120"/>
        <w:rPr>
          <w:b/>
        </w:rPr>
      </w:pPr>
      <w:r>
        <w:rPr>
          <w:b/>
        </w:rPr>
        <w:fldChar w:fldCharType="begin"/>
      </w:r>
      <w:r>
        <w:rPr>
          <w:b/>
        </w:rPr>
        <w:instrText xml:space="preserve"> REF _Ref21009268 \h </w:instrText>
      </w:r>
      <w:r>
        <w:rPr>
          <w:b/>
        </w:rPr>
      </w:r>
      <w:r>
        <w:rPr>
          <w:b/>
        </w:rPr>
        <w:fldChar w:fldCharType="separate"/>
      </w:r>
      <w:r w:rsidR="008530B3" w:rsidRPr="00733008">
        <w:rPr>
          <w:rFonts w:eastAsia="宋体"/>
          <w:b/>
          <w:lang w:eastAsia="zh-CN"/>
        </w:rPr>
        <w:t xml:space="preserve">Proposal </w:t>
      </w:r>
      <w:r w:rsidR="008530B3">
        <w:rPr>
          <w:rFonts w:eastAsia="宋体"/>
          <w:b/>
          <w:noProof/>
          <w:lang w:eastAsia="zh-CN"/>
        </w:rPr>
        <w:t>8</w:t>
      </w:r>
      <w:r w:rsidR="008530B3" w:rsidRPr="00733008">
        <w:rPr>
          <w:rFonts w:eastAsia="宋体"/>
          <w:b/>
          <w:lang w:eastAsia="zh-CN"/>
        </w:rPr>
        <w:t xml:space="preserve">: </w:t>
      </w:r>
      <w:r w:rsidR="008530B3" w:rsidRPr="00733008">
        <w:rPr>
          <w:rFonts w:ascii="Times" w:eastAsia="宋体" w:hAnsi="Times" w:cs="Times"/>
          <w:b/>
          <w:bCs/>
          <w:iCs/>
          <w:szCs w:val="20"/>
          <w:lang w:val="en-GB" w:eastAsia="zh-CN"/>
        </w:rPr>
        <w:t>Th</w:t>
      </w:r>
      <w:r w:rsidR="008530B3" w:rsidRPr="00733008">
        <w:rPr>
          <w:rFonts w:ascii="Times" w:eastAsia="宋体" w:hAnsi="Times" w:cs="Times" w:hint="eastAsia"/>
          <w:b/>
          <w:bCs/>
          <w:iCs/>
          <w:szCs w:val="20"/>
          <w:lang w:val="en-GB" w:eastAsia="zh-CN"/>
        </w:rPr>
        <w:t xml:space="preserve">e processing time </w:t>
      </w:r>
      <w:r w:rsidR="008530B3" w:rsidRPr="00733008">
        <w:rPr>
          <w:rFonts w:ascii="Times" w:eastAsia="Batang" w:hAnsi="Times"/>
          <w:b/>
          <w:szCs w:val="20"/>
          <w:lang w:val="en-GB" w:eastAsia="x-none"/>
        </w:rPr>
        <w:t>requirement</w:t>
      </w:r>
      <w:r w:rsidR="008530B3" w:rsidRPr="00733008">
        <w:rPr>
          <w:rFonts w:ascii="Times" w:eastAsia="Batang" w:hAnsi="Times" w:hint="eastAsia"/>
          <w:b/>
          <w:szCs w:val="20"/>
          <w:lang w:val="en-GB" w:eastAsia="x-none"/>
        </w:rPr>
        <w:t xml:space="preserve"> </w:t>
      </w:r>
      <w:r w:rsidR="008530B3" w:rsidRPr="00733008">
        <w:rPr>
          <w:rFonts w:ascii="Times" w:eastAsia="宋体" w:hAnsi="Times" w:cs="Times" w:hint="eastAsia"/>
          <w:b/>
          <w:bCs/>
          <w:iCs/>
          <w:szCs w:val="20"/>
          <w:lang w:val="en-GB" w:eastAsia="zh-CN"/>
        </w:rPr>
        <w:t>for UL cancelation indication larger than N2 as defined in Rel-15 UE cap#2 can also be supported as an UE capability</w:t>
      </w:r>
      <w:r>
        <w:rPr>
          <w:b/>
        </w:rPr>
        <w:fldChar w:fldCharType="end"/>
      </w:r>
    </w:p>
    <w:p w14:paraId="3268F6C0" w14:textId="24B96B39" w:rsidR="00B86AE0" w:rsidRPr="00D4067E" w:rsidRDefault="00B86AE0" w:rsidP="00B86AE0">
      <w:pPr>
        <w:pStyle w:val="af2"/>
        <w:numPr>
          <w:ilvl w:val="0"/>
          <w:numId w:val="10"/>
        </w:numPr>
        <w:spacing w:afterLines="50" w:after="120"/>
        <w:ind w:firstLineChars="0" w:hanging="357"/>
        <w:rPr>
          <w:b/>
        </w:rPr>
      </w:pPr>
      <w:r w:rsidRPr="00A93DF8">
        <w:rPr>
          <w:rFonts w:ascii="Times New Roman" w:hAnsi="Times New Roman"/>
          <w:b/>
          <w:sz w:val="20"/>
        </w:rPr>
        <w:lastRenderedPageBreak/>
        <w:t xml:space="preserve">FFS </w:t>
      </w:r>
      <w:r>
        <w:rPr>
          <w:rFonts w:ascii="Times New Roman" w:hAnsi="Times New Roman"/>
          <w:b/>
          <w:sz w:val="20"/>
        </w:rPr>
        <w:t>shorter</w:t>
      </w:r>
      <w:r w:rsidRPr="00A93DF8">
        <w:rPr>
          <w:rFonts w:ascii="Times New Roman" w:hAnsi="Times New Roman"/>
          <w:b/>
          <w:sz w:val="20"/>
        </w:rPr>
        <w:t xml:space="preserve"> than </w:t>
      </w:r>
      <w:r w:rsidRPr="00A93DF8">
        <w:rPr>
          <w:rFonts w:ascii="Times New Roman" w:hAnsi="Times New Roman"/>
          <w:b/>
          <w:i/>
          <w:sz w:val="20"/>
        </w:rPr>
        <w:t>N</w:t>
      </w:r>
      <w:r w:rsidRPr="00A93DF8">
        <w:rPr>
          <w:rFonts w:ascii="Times New Roman" w:hAnsi="Times New Roman"/>
          <w:b/>
          <w:sz w:val="20"/>
        </w:rPr>
        <w:t xml:space="preserve">2 </w:t>
      </w:r>
      <w:r>
        <w:rPr>
          <w:rFonts w:ascii="Times New Roman" w:hAnsi="Times New Roman"/>
          <w:b/>
          <w:sz w:val="20"/>
        </w:rPr>
        <w:t>of</w:t>
      </w:r>
      <w:r w:rsidRPr="00A93DF8">
        <w:rPr>
          <w:rFonts w:ascii="Times New Roman" w:hAnsi="Times New Roman"/>
          <w:b/>
          <w:sz w:val="20"/>
        </w:rPr>
        <w:t xml:space="preserve"> Rel-15 UE processing time Capability #2</w:t>
      </w:r>
      <w:r>
        <w:rPr>
          <w:rFonts w:ascii="Times New Roman" w:hAnsi="Times New Roman"/>
          <w:b/>
          <w:sz w:val="20"/>
        </w:rPr>
        <w:t>.</w:t>
      </w:r>
    </w:p>
    <w:p w14:paraId="7B1EFC37" w14:textId="56F17D26" w:rsidR="004A6F08" w:rsidRPr="00C9270D" w:rsidRDefault="004A6F08" w:rsidP="00C9270D">
      <w:pPr>
        <w:spacing w:afterLines="50" w:after="120"/>
        <w:rPr>
          <w:b/>
        </w:rPr>
      </w:pPr>
      <w:r>
        <w:rPr>
          <w:b/>
        </w:rPr>
        <w:fldChar w:fldCharType="begin"/>
      </w:r>
      <w:r>
        <w:rPr>
          <w:b/>
        </w:rPr>
        <w:instrText xml:space="preserve"> REF _Ref21009285 \h </w:instrText>
      </w:r>
      <w:r>
        <w:rPr>
          <w:b/>
        </w:rPr>
      </w:r>
      <w:r>
        <w:rPr>
          <w:b/>
        </w:rPr>
        <w:fldChar w:fldCharType="separate"/>
      </w:r>
      <w:r w:rsidR="008530B3" w:rsidRPr="00F65AC5">
        <w:rPr>
          <w:rFonts w:eastAsia="宋体"/>
          <w:b/>
          <w:lang w:eastAsia="zh-CN"/>
        </w:rPr>
        <w:t xml:space="preserve">Proposal </w:t>
      </w:r>
      <w:r w:rsidR="008530B3">
        <w:rPr>
          <w:rFonts w:eastAsia="宋体"/>
          <w:b/>
          <w:noProof/>
          <w:lang w:eastAsia="zh-CN"/>
        </w:rPr>
        <w:t>9</w:t>
      </w:r>
      <w:r w:rsidR="008530B3" w:rsidRPr="00F65AC5">
        <w:rPr>
          <w:rFonts w:eastAsia="宋体"/>
          <w:b/>
          <w:lang w:eastAsia="zh-CN"/>
        </w:rPr>
        <w:t xml:space="preserve">: </w:t>
      </w:r>
      <w:r w:rsidR="008530B3">
        <w:rPr>
          <w:rFonts w:eastAsia="宋体" w:hint="eastAsia"/>
          <w:b/>
          <w:szCs w:val="20"/>
          <w:lang w:eastAsia="zh-CN"/>
        </w:rPr>
        <w:t>A</w:t>
      </w:r>
      <w:r w:rsidR="008530B3">
        <w:rPr>
          <w:rFonts w:eastAsia="宋体"/>
          <w:b/>
          <w:szCs w:val="20"/>
          <w:lang w:eastAsia="zh-CN"/>
        </w:rPr>
        <w:t>n</w:t>
      </w:r>
      <w:r w:rsidR="008530B3">
        <w:rPr>
          <w:rFonts w:eastAsia="宋体" w:hint="eastAsia"/>
          <w:b/>
          <w:szCs w:val="20"/>
          <w:lang w:eastAsia="zh-CN"/>
        </w:rPr>
        <w:t xml:space="preserve"> </w:t>
      </w:r>
      <w:r w:rsidR="008530B3" w:rsidRPr="00F65AC5">
        <w:rPr>
          <w:rFonts w:eastAsia="宋体"/>
          <w:b/>
          <w:szCs w:val="20"/>
          <w:lang w:eastAsia="zh-CN"/>
        </w:rPr>
        <w:t>UE can be configured to monitor UL cancellation indication that potentially cancels UL transmission including</w:t>
      </w:r>
      <w:r>
        <w:rPr>
          <w:b/>
        </w:rPr>
        <w:fldChar w:fldCharType="end"/>
      </w:r>
    </w:p>
    <w:p w14:paraId="246208B2" w14:textId="13A6A545" w:rsidR="00B86AE0" w:rsidRPr="00F65AC5" w:rsidRDefault="00B86AE0" w:rsidP="00B86AE0">
      <w:pPr>
        <w:pStyle w:val="af2"/>
        <w:numPr>
          <w:ilvl w:val="0"/>
          <w:numId w:val="10"/>
        </w:numPr>
        <w:spacing w:afterLines="50" w:after="120"/>
        <w:ind w:firstLineChars="0" w:hanging="357"/>
        <w:rPr>
          <w:rFonts w:ascii="Times New Roman" w:hAnsi="Times New Roman"/>
          <w:b/>
          <w:sz w:val="20"/>
        </w:rPr>
      </w:pPr>
      <w:r w:rsidRPr="00F65AC5">
        <w:rPr>
          <w:rFonts w:ascii="Times New Roman" w:hAnsi="Times New Roman"/>
          <w:b/>
          <w:sz w:val="20"/>
        </w:rPr>
        <w:t>Dynamic scheduled UL transmissions, including PUCCH, SRS</w:t>
      </w:r>
    </w:p>
    <w:p w14:paraId="5FF44B96" w14:textId="77777777" w:rsidR="00B86AE0" w:rsidRPr="00F65AC5" w:rsidRDefault="00B86AE0" w:rsidP="00B86AE0">
      <w:pPr>
        <w:pStyle w:val="af2"/>
        <w:numPr>
          <w:ilvl w:val="0"/>
          <w:numId w:val="10"/>
        </w:numPr>
        <w:spacing w:afterLines="50" w:after="120"/>
        <w:ind w:firstLineChars="0" w:hanging="357"/>
        <w:rPr>
          <w:rFonts w:ascii="Times New Roman" w:hAnsi="Times New Roman"/>
          <w:b/>
          <w:sz w:val="20"/>
        </w:rPr>
      </w:pPr>
      <w:r w:rsidRPr="00F65AC5">
        <w:rPr>
          <w:rFonts w:ascii="Times New Roman" w:hAnsi="Times New Roman"/>
          <w:b/>
          <w:sz w:val="20"/>
        </w:rPr>
        <w:t>Semi-persistent UL transmissions, including PUCCH, SRS</w:t>
      </w:r>
    </w:p>
    <w:p w14:paraId="3A0498CD" w14:textId="77777777" w:rsidR="00B86AE0" w:rsidRDefault="00B86AE0" w:rsidP="00B86AE0">
      <w:pPr>
        <w:pStyle w:val="af2"/>
        <w:numPr>
          <w:ilvl w:val="0"/>
          <w:numId w:val="10"/>
        </w:numPr>
        <w:spacing w:afterLines="50" w:after="120"/>
        <w:ind w:firstLineChars="0" w:hanging="357"/>
        <w:rPr>
          <w:rFonts w:ascii="Times New Roman" w:hAnsi="Times New Roman"/>
          <w:b/>
          <w:sz w:val="20"/>
        </w:rPr>
      </w:pPr>
      <w:r w:rsidRPr="00F65AC5">
        <w:rPr>
          <w:rFonts w:ascii="Times New Roman" w:hAnsi="Times New Roman"/>
          <w:b/>
          <w:sz w:val="20"/>
        </w:rPr>
        <w:t>Periodic UL transmissions, including PUCCH, SRS</w:t>
      </w:r>
    </w:p>
    <w:p w14:paraId="4060DF3B" w14:textId="01638CBF" w:rsidR="004A6F08" w:rsidRPr="00C9270D" w:rsidRDefault="004A6F08" w:rsidP="00C9270D">
      <w:pPr>
        <w:pStyle w:val="a0"/>
        <w:rPr>
          <w:b/>
        </w:rPr>
      </w:pPr>
      <w:r>
        <w:rPr>
          <w:b/>
        </w:rPr>
        <w:fldChar w:fldCharType="begin"/>
      </w:r>
      <w:r>
        <w:rPr>
          <w:b/>
        </w:rPr>
        <w:instrText xml:space="preserve"> REF _Ref21009290 \h </w:instrText>
      </w:r>
      <w:r>
        <w:rPr>
          <w:b/>
        </w:rPr>
      </w:r>
      <w:r>
        <w:rPr>
          <w:b/>
        </w:rPr>
        <w:fldChar w:fldCharType="separate"/>
      </w:r>
      <w:r w:rsidR="008530B3" w:rsidRPr="00421876">
        <w:rPr>
          <w:rFonts w:eastAsia="宋体"/>
          <w:b/>
          <w:lang w:eastAsia="zh-CN"/>
        </w:rPr>
        <w:t xml:space="preserve">Proposal </w:t>
      </w:r>
      <w:r w:rsidR="008530B3">
        <w:rPr>
          <w:rFonts w:eastAsia="宋体"/>
          <w:b/>
          <w:noProof/>
          <w:lang w:eastAsia="zh-CN"/>
        </w:rPr>
        <w:t>10</w:t>
      </w:r>
      <w:r w:rsidR="008530B3" w:rsidRPr="00421876">
        <w:rPr>
          <w:rFonts w:eastAsia="宋体"/>
          <w:b/>
          <w:lang w:eastAsia="zh-CN"/>
        </w:rPr>
        <w:t xml:space="preserve">: </w:t>
      </w:r>
      <w:r w:rsidR="008530B3">
        <w:rPr>
          <w:rFonts w:eastAsia="等线"/>
          <w:b/>
          <w:szCs w:val="20"/>
          <w:lang w:val="en-GB" w:eastAsia="zh-CN"/>
        </w:rPr>
        <w:t>For UL cancellation indication,</w:t>
      </w:r>
      <w:r>
        <w:rPr>
          <w:b/>
        </w:rPr>
        <w:fldChar w:fldCharType="end"/>
      </w:r>
    </w:p>
    <w:p w14:paraId="4BB12DA1" w14:textId="7BAD3F43" w:rsidR="00B86AE0" w:rsidRDefault="00B86AE0" w:rsidP="00B86AE0">
      <w:pPr>
        <w:pStyle w:val="a0"/>
        <w:numPr>
          <w:ilvl w:val="0"/>
          <w:numId w:val="39"/>
        </w:numPr>
        <w:rPr>
          <w:b/>
        </w:rPr>
      </w:pPr>
      <w:r>
        <w:rPr>
          <w:rFonts w:eastAsia="等线"/>
          <w:b/>
          <w:szCs w:val="20"/>
          <w:lang w:val="en-GB" w:eastAsia="zh-CN"/>
        </w:rPr>
        <w:t xml:space="preserve">Framework </w:t>
      </w:r>
      <w:r w:rsidRPr="00F65AC5">
        <w:rPr>
          <w:b/>
        </w:rPr>
        <w:t xml:space="preserve">of DCI format 2_1 is </w:t>
      </w:r>
      <w:r>
        <w:rPr>
          <w:b/>
        </w:rPr>
        <w:t>re</w:t>
      </w:r>
      <w:r w:rsidRPr="00F65AC5">
        <w:rPr>
          <w:b/>
        </w:rPr>
        <w:t xml:space="preserve">used for UL cancellation indication, i.e. </w:t>
      </w:r>
      <w:r>
        <w:rPr>
          <w:rFonts w:hint="eastAsia"/>
          <w:b/>
        </w:rPr>
        <w:t xml:space="preserve"> a time/frequency </w:t>
      </w:r>
      <w:r>
        <w:rPr>
          <w:b/>
        </w:rPr>
        <w:t>domain indication</w:t>
      </w:r>
      <w:r w:rsidRPr="00F65AC5">
        <w:rPr>
          <w:b/>
        </w:rPr>
        <w:t xml:space="preserve"> is provided </w:t>
      </w:r>
      <w:r>
        <w:rPr>
          <w:rFonts w:hint="eastAsia"/>
          <w:b/>
        </w:rPr>
        <w:t xml:space="preserve">in the cancelation indication DCI </w:t>
      </w:r>
      <w:r w:rsidRPr="00F65AC5">
        <w:rPr>
          <w:b/>
        </w:rPr>
        <w:t xml:space="preserve">for a group of UEs </w:t>
      </w:r>
      <w:r>
        <w:rPr>
          <w:rFonts w:hint="eastAsia"/>
          <w:b/>
        </w:rPr>
        <w:t>to derive the UL cancelation behavior</w:t>
      </w:r>
      <w:r w:rsidRPr="00F65AC5">
        <w:rPr>
          <w:b/>
        </w:rPr>
        <w:t>.</w:t>
      </w:r>
    </w:p>
    <w:p w14:paraId="6730630F" w14:textId="2F0AFC38" w:rsidR="00B86AE0" w:rsidRPr="00F65AC5" w:rsidRDefault="00B86AE0" w:rsidP="00B86AE0">
      <w:pPr>
        <w:pStyle w:val="a0"/>
        <w:numPr>
          <w:ilvl w:val="0"/>
          <w:numId w:val="39"/>
        </w:numPr>
        <w:rPr>
          <w:b/>
        </w:rPr>
      </w:pPr>
      <w:r>
        <w:rPr>
          <w:b/>
        </w:rPr>
        <w:t>Bit-s</w:t>
      </w:r>
      <w:r w:rsidRPr="00F6708A">
        <w:rPr>
          <w:b/>
        </w:rPr>
        <w:t xml:space="preserve">ize of </w:t>
      </w:r>
      <w:r>
        <w:rPr>
          <w:b/>
        </w:rPr>
        <w:t xml:space="preserve">a </w:t>
      </w:r>
      <w:r w:rsidRPr="00F6708A">
        <w:rPr>
          <w:b/>
        </w:rPr>
        <w:t xml:space="preserve">UL </w:t>
      </w:r>
      <w:r>
        <w:rPr>
          <w:b/>
        </w:rPr>
        <w:t>cancellation indication</w:t>
      </w:r>
      <w:r w:rsidRPr="00F6708A">
        <w:rPr>
          <w:b/>
        </w:rPr>
        <w:t xml:space="preserve"> is </w:t>
      </w:r>
      <w:r>
        <w:rPr>
          <w:b/>
        </w:rPr>
        <w:t>14 bits, as the size of a D</w:t>
      </w:r>
      <w:r w:rsidRPr="00F6708A">
        <w:rPr>
          <w:b/>
        </w:rPr>
        <w:t xml:space="preserve">L </w:t>
      </w:r>
      <w:r>
        <w:rPr>
          <w:b/>
        </w:rPr>
        <w:t>preemption indication.</w:t>
      </w:r>
    </w:p>
    <w:p w14:paraId="33AA0B87" w14:textId="6C7E006B" w:rsidR="004A6F08" w:rsidRDefault="004A6F08" w:rsidP="00B86AE0">
      <w:pPr>
        <w:pStyle w:val="a0"/>
        <w:rPr>
          <w:rFonts w:eastAsia="等线"/>
          <w:b/>
          <w:szCs w:val="20"/>
          <w:lang w:eastAsia="zh-CN"/>
        </w:rPr>
      </w:pPr>
      <w:r>
        <w:rPr>
          <w:rFonts w:eastAsia="等线"/>
          <w:b/>
          <w:szCs w:val="20"/>
          <w:lang w:eastAsia="zh-CN"/>
        </w:rPr>
        <w:fldChar w:fldCharType="begin"/>
      </w:r>
      <w:r>
        <w:rPr>
          <w:rFonts w:eastAsia="等线"/>
          <w:b/>
          <w:szCs w:val="20"/>
          <w:lang w:eastAsia="zh-CN"/>
        </w:rPr>
        <w:instrText xml:space="preserve"> REF _Ref21009296 \h </w:instrText>
      </w:r>
      <w:r>
        <w:rPr>
          <w:rFonts w:eastAsia="等线"/>
          <w:b/>
          <w:szCs w:val="20"/>
          <w:lang w:eastAsia="zh-CN"/>
        </w:rPr>
      </w:r>
      <w:r>
        <w:rPr>
          <w:rFonts w:eastAsia="等线"/>
          <w:b/>
          <w:szCs w:val="20"/>
          <w:lang w:eastAsia="zh-CN"/>
        </w:rPr>
        <w:fldChar w:fldCharType="separate"/>
      </w:r>
      <w:r w:rsidR="008530B3" w:rsidRPr="0034604F">
        <w:rPr>
          <w:rFonts w:eastAsia="等线"/>
          <w:b/>
          <w:szCs w:val="20"/>
          <w:lang w:eastAsia="zh-CN"/>
        </w:rPr>
        <w:t xml:space="preserve">Proposal </w:t>
      </w:r>
      <w:r w:rsidR="008530B3">
        <w:rPr>
          <w:rFonts w:eastAsia="等线"/>
          <w:b/>
          <w:noProof/>
          <w:szCs w:val="20"/>
          <w:lang w:eastAsia="zh-CN"/>
        </w:rPr>
        <w:t>11</w:t>
      </w:r>
      <w:r w:rsidR="008530B3" w:rsidRPr="0034604F">
        <w:rPr>
          <w:rFonts w:eastAsia="等线"/>
          <w:b/>
          <w:szCs w:val="20"/>
          <w:lang w:eastAsia="zh-CN"/>
        </w:rPr>
        <w:t>: A time region starts from X symbols after the ending symbol of the CORESET in which the PDCCH for UL CI is detected, where X is implicitly derived by the minimum processing time for UL cancellation</w:t>
      </w:r>
      <w:r>
        <w:rPr>
          <w:rFonts w:eastAsia="等线"/>
          <w:b/>
          <w:szCs w:val="20"/>
          <w:lang w:eastAsia="zh-CN"/>
        </w:rPr>
        <w:fldChar w:fldCharType="end"/>
      </w:r>
    </w:p>
    <w:p w14:paraId="31AB44A2" w14:textId="05909139" w:rsidR="004A6F08" w:rsidRDefault="004A6F08" w:rsidP="00C9270D">
      <w:pPr>
        <w:pStyle w:val="a0"/>
        <w:rPr>
          <w:rFonts w:eastAsia="等线"/>
          <w:b/>
          <w:szCs w:val="20"/>
          <w:lang w:eastAsia="zh-CN"/>
        </w:rPr>
      </w:pPr>
      <w:r>
        <w:rPr>
          <w:rFonts w:eastAsia="等线"/>
          <w:b/>
          <w:szCs w:val="20"/>
          <w:lang w:eastAsia="zh-CN"/>
        </w:rPr>
        <w:fldChar w:fldCharType="begin"/>
      </w:r>
      <w:r>
        <w:rPr>
          <w:rFonts w:eastAsia="等线"/>
          <w:b/>
          <w:szCs w:val="20"/>
          <w:lang w:eastAsia="zh-CN"/>
        </w:rPr>
        <w:instrText xml:space="preserve"> REF _Ref21009302 \h </w:instrText>
      </w:r>
      <w:r>
        <w:rPr>
          <w:rFonts w:eastAsia="等线"/>
          <w:b/>
          <w:szCs w:val="20"/>
          <w:lang w:eastAsia="zh-CN"/>
        </w:rPr>
      </w:r>
      <w:r>
        <w:rPr>
          <w:rFonts w:eastAsia="等线"/>
          <w:b/>
          <w:szCs w:val="20"/>
          <w:lang w:eastAsia="zh-CN"/>
        </w:rPr>
        <w:fldChar w:fldCharType="separate"/>
      </w:r>
      <w:r w:rsidR="008530B3" w:rsidRPr="00A97494">
        <w:rPr>
          <w:rFonts w:eastAsia="宋体"/>
          <w:b/>
          <w:lang w:eastAsia="zh-CN"/>
        </w:rPr>
        <w:t xml:space="preserve">Proposal </w:t>
      </w:r>
      <w:r w:rsidR="008530B3">
        <w:rPr>
          <w:rFonts w:eastAsia="宋体"/>
          <w:b/>
          <w:noProof/>
          <w:lang w:eastAsia="zh-CN"/>
        </w:rPr>
        <w:t>12</w:t>
      </w:r>
      <w:r w:rsidR="008530B3" w:rsidRPr="00A97494">
        <w:rPr>
          <w:rFonts w:eastAsia="宋体"/>
          <w:b/>
          <w:lang w:eastAsia="zh-CN"/>
        </w:rPr>
        <w:t xml:space="preserve">: </w:t>
      </w:r>
      <w:r w:rsidR="008530B3" w:rsidRPr="00A97494">
        <w:rPr>
          <w:rFonts w:eastAsia="等线"/>
          <w:b/>
          <w:szCs w:val="20"/>
          <w:lang w:eastAsia="zh-CN"/>
        </w:rPr>
        <w:t>Time region duration is configured explicitly by RRC</w:t>
      </w:r>
      <w:r>
        <w:rPr>
          <w:rFonts w:eastAsia="等线"/>
          <w:b/>
          <w:szCs w:val="20"/>
          <w:lang w:eastAsia="zh-CN"/>
        </w:rPr>
        <w:fldChar w:fldCharType="end"/>
      </w:r>
    </w:p>
    <w:p w14:paraId="6E0E46D2" w14:textId="5CE754C0" w:rsidR="00B86AE0" w:rsidRPr="00A97494" w:rsidRDefault="00B86AE0" w:rsidP="00B86AE0">
      <w:pPr>
        <w:pStyle w:val="a0"/>
        <w:numPr>
          <w:ilvl w:val="0"/>
          <w:numId w:val="46"/>
        </w:numPr>
        <w:rPr>
          <w:rFonts w:eastAsia="等线"/>
          <w:b/>
          <w:szCs w:val="20"/>
          <w:lang w:eastAsia="zh-CN"/>
        </w:rPr>
      </w:pPr>
      <w:r>
        <w:rPr>
          <w:rFonts w:eastAsia="等线"/>
          <w:b/>
          <w:szCs w:val="20"/>
          <w:lang w:eastAsia="zh-CN"/>
        </w:rPr>
        <w:t>Duration of time region can be configured to be equal to one or multiple monitoring periodicities for UL CI</w:t>
      </w:r>
      <w:r w:rsidRPr="00A97494">
        <w:rPr>
          <w:rFonts w:eastAsia="等线"/>
          <w:b/>
          <w:szCs w:val="20"/>
          <w:lang w:eastAsia="zh-CN"/>
        </w:rPr>
        <w:t>.</w:t>
      </w:r>
    </w:p>
    <w:p w14:paraId="49A35B50" w14:textId="06563717" w:rsidR="004A6F08" w:rsidRDefault="004A6F08" w:rsidP="00B86AE0">
      <w:pPr>
        <w:pStyle w:val="a0"/>
        <w:rPr>
          <w:rFonts w:eastAsia="宋体"/>
          <w:b/>
          <w:lang w:eastAsia="zh-CN"/>
        </w:rPr>
      </w:pPr>
      <w:r>
        <w:rPr>
          <w:rFonts w:eastAsia="宋体"/>
          <w:b/>
          <w:lang w:eastAsia="zh-CN"/>
        </w:rPr>
        <w:fldChar w:fldCharType="begin"/>
      </w:r>
      <w:r>
        <w:rPr>
          <w:rFonts w:eastAsia="宋体"/>
          <w:b/>
          <w:lang w:eastAsia="zh-CN"/>
        </w:rPr>
        <w:instrText xml:space="preserve"> REF _Ref21009307 \h </w:instrText>
      </w:r>
      <w:r>
        <w:rPr>
          <w:rFonts w:eastAsia="宋体"/>
          <w:b/>
          <w:lang w:eastAsia="zh-CN"/>
        </w:rPr>
      </w:r>
      <w:r>
        <w:rPr>
          <w:rFonts w:eastAsia="宋体"/>
          <w:b/>
          <w:lang w:eastAsia="zh-CN"/>
        </w:rPr>
        <w:fldChar w:fldCharType="separate"/>
      </w:r>
      <w:r w:rsidR="008530B3" w:rsidRPr="0034604F">
        <w:rPr>
          <w:rFonts w:eastAsia="宋体"/>
          <w:b/>
          <w:lang w:eastAsia="zh-CN"/>
        </w:rPr>
        <w:t xml:space="preserve">Proposal </w:t>
      </w:r>
      <w:r w:rsidR="008530B3">
        <w:rPr>
          <w:rFonts w:eastAsia="宋体"/>
          <w:b/>
          <w:noProof/>
          <w:lang w:eastAsia="zh-CN"/>
        </w:rPr>
        <w:t>13</w:t>
      </w:r>
      <w:r w:rsidR="008530B3" w:rsidRPr="0034604F">
        <w:rPr>
          <w:rFonts w:eastAsia="宋体"/>
          <w:b/>
          <w:lang w:eastAsia="zh-CN"/>
        </w:rPr>
        <w:t xml:space="preserve">: </w:t>
      </w:r>
      <w:r w:rsidR="008530B3" w:rsidRPr="0034604F">
        <w:rPr>
          <w:rFonts w:eastAsia="等线"/>
          <w:b/>
          <w:szCs w:val="20"/>
          <w:lang w:eastAsia="zh-CN"/>
        </w:rPr>
        <w:t>Granularity of time domain resource indication is configured by RRC.</w:t>
      </w:r>
      <w:r>
        <w:rPr>
          <w:rFonts w:eastAsia="宋体"/>
          <w:b/>
          <w:lang w:eastAsia="zh-CN"/>
        </w:rPr>
        <w:fldChar w:fldCharType="end"/>
      </w:r>
    </w:p>
    <w:p w14:paraId="7A2698EF" w14:textId="1A6AA4AB" w:rsidR="004A6F08" w:rsidRDefault="004A6F08" w:rsidP="00B86AE0">
      <w:pPr>
        <w:pStyle w:val="a0"/>
        <w:rPr>
          <w:rFonts w:eastAsia="宋体"/>
          <w:b/>
          <w:lang w:eastAsia="zh-CN"/>
        </w:rPr>
      </w:pPr>
      <w:r>
        <w:rPr>
          <w:rFonts w:eastAsia="宋体"/>
          <w:b/>
          <w:lang w:eastAsia="zh-CN"/>
        </w:rPr>
        <w:fldChar w:fldCharType="begin"/>
      </w:r>
      <w:r>
        <w:rPr>
          <w:rFonts w:eastAsia="宋体"/>
          <w:b/>
          <w:lang w:eastAsia="zh-CN"/>
        </w:rPr>
        <w:instrText xml:space="preserve"> REF _Ref21009315 \h </w:instrText>
      </w:r>
      <w:r>
        <w:rPr>
          <w:rFonts w:eastAsia="宋体"/>
          <w:b/>
          <w:lang w:eastAsia="zh-CN"/>
        </w:rPr>
      </w:r>
      <w:r>
        <w:rPr>
          <w:rFonts w:eastAsia="宋体"/>
          <w:b/>
          <w:lang w:eastAsia="zh-CN"/>
        </w:rPr>
        <w:fldChar w:fldCharType="separate"/>
      </w:r>
      <w:r w:rsidR="008530B3" w:rsidRPr="00A97494">
        <w:rPr>
          <w:rFonts w:eastAsia="宋体"/>
          <w:b/>
          <w:lang w:eastAsia="zh-CN"/>
        </w:rPr>
        <w:t xml:space="preserve">Proposal </w:t>
      </w:r>
      <w:r w:rsidR="008530B3">
        <w:rPr>
          <w:rFonts w:eastAsia="宋体"/>
          <w:b/>
          <w:noProof/>
          <w:lang w:eastAsia="zh-CN"/>
        </w:rPr>
        <w:t>14</w:t>
      </w:r>
      <w:r w:rsidR="008530B3" w:rsidRPr="00A97494">
        <w:rPr>
          <w:rFonts w:eastAsia="宋体"/>
          <w:b/>
          <w:lang w:eastAsia="zh-CN"/>
        </w:rPr>
        <w:t xml:space="preserve">: </w:t>
      </w:r>
      <w:r w:rsidR="008530B3" w:rsidRPr="00A97494">
        <w:rPr>
          <w:rFonts w:eastAsia="等线"/>
          <w:b/>
          <w:szCs w:val="20"/>
          <w:lang w:eastAsia="zh-CN"/>
        </w:rPr>
        <w:t>Frequency region for UL CI is derived based on UL active BWP.</w:t>
      </w:r>
      <w:r>
        <w:rPr>
          <w:rFonts w:eastAsia="宋体"/>
          <w:b/>
          <w:lang w:eastAsia="zh-CN"/>
        </w:rPr>
        <w:fldChar w:fldCharType="end"/>
      </w:r>
    </w:p>
    <w:p w14:paraId="490E2141" w14:textId="577714C6" w:rsidR="004A6F08" w:rsidRDefault="004A6F08" w:rsidP="00B86AE0">
      <w:pPr>
        <w:pStyle w:val="a0"/>
        <w:rPr>
          <w:rFonts w:eastAsia="宋体"/>
          <w:b/>
          <w:lang w:eastAsia="zh-CN"/>
        </w:rPr>
      </w:pPr>
      <w:r>
        <w:rPr>
          <w:rFonts w:eastAsia="宋体"/>
          <w:b/>
          <w:lang w:eastAsia="zh-CN"/>
        </w:rPr>
        <w:fldChar w:fldCharType="begin"/>
      </w:r>
      <w:r>
        <w:rPr>
          <w:rFonts w:eastAsia="宋体"/>
          <w:b/>
          <w:lang w:eastAsia="zh-CN"/>
        </w:rPr>
        <w:instrText xml:space="preserve"> REF _Ref21009319 \h </w:instrText>
      </w:r>
      <w:r>
        <w:rPr>
          <w:rFonts w:eastAsia="宋体"/>
          <w:b/>
          <w:lang w:eastAsia="zh-CN"/>
        </w:rPr>
      </w:r>
      <w:r>
        <w:rPr>
          <w:rFonts w:eastAsia="宋体"/>
          <w:b/>
          <w:lang w:eastAsia="zh-CN"/>
        </w:rPr>
        <w:fldChar w:fldCharType="separate"/>
      </w:r>
      <w:r w:rsidR="008530B3" w:rsidRPr="00A97494">
        <w:rPr>
          <w:rFonts w:eastAsia="宋体"/>
          <w:b/>
          <w:lang w:eastAsia="zh-CN"/>
        </w:rPr>
        <w:t xml:space="preserve">Proposal </w:t>
      </w:r>
      <w:r w:rsidR="008530B3">
        <w:rPr>
          <w:rFonts w:eastAsia="宋体"/>
          <w:b/>
          <w:noProof/>
          <w:lang w:eastAsia="zh-CN"/>
        </w:rPr>
        <w:t>15</w:t>
      </w:r>
      <w:r w:rsidR="008530B3" w:rsidRPr="00A97494">
        <w:rPr>
          <w:rFonts w:eastAsia="宋体"/>
          <w:b/>
          <w:lang w:eastAsia="zh-CN"/>
        </w:rPr>
        <w:t xml:space="preserve">: </w:t>
      </w:r>
      <w:r w:rsidR="008530B3" w:rsidRPr="00A97494">
        <w:rPr>
          <w:rFonts w:eastAsia="等线"/>
          <w:b/>
          <w:szCs w:val="20"/>
          <w:lang w:eastAsia="zh-CN"/>
        </w:rPr>
        <w:t xml:space="preserve">Granularity of frequency domain resource indication is determined based on RRC configuration, e.g. by time domain granularity and size of </w:t>
      </w:r>
      <w:r w:rsidR="008530B3">
        <w:rPr>
          <w:rFonts w:eastAsia="等线"/>
          <w:b/>
          <w:szCs w:val="20"/>
          <w:lang w:eastAsia="zh-CN"/>
        </w:rPr>
        <w:t xml:space="preserve">a </w:t>
      </w:r>
      <w:r w:rsidR="008530B3" w:rsidRPr="00A97494">
        <w:rPr>
          <w:rFonts w:eastAsia="等线"/>
          <w:b/>
          <w:szCs w:val="20"/>
          <w:lang w:eastAsia="zh-CN"/>
        </w:rPr>
        <w:t>UL CI.</w:t>
      </w:r>
      <w:r>
        <w:rPr>
          <w:rFonts w:eastAsia="宋体"/>
          <w:b/>
          <w:lang w:eastAsia="zh-CN"/>
        </w:rPr>
        <w:fldChar w:fldCharType="end"/>
      </w:r>
    </w:p>
    <w:p w14:paraId="58010C14" w14:textId="58F96CE2" w:rsidR="004A6F08" w:rsidRDefault="004A6F08" w:rsidP="00B86AE0">
      <w:pPr>
        <w:pStyle w:val="a0"/>
        <w:rPr>
          <w:rFonts w:eastAsia="宋体"/>
          <w:b/>
          <w:lang w:eastAsia="zh-CN"/>
        </w:rPr>
      </w:pPr>
      <w:r>
        <w:rPr>
          <w:rFonts w:eastAsia="宋体"/>
          <w:b/>
          <w:lang w:eastAsia="zh-CN"/>
        </w:rPr>
        <w:fldChar w:fldCharType="begin"/>
      </w:r>
      <w:r>
        <w:rPr>
          <w:rFonts w:eastAsia="宋体"/>
          <w:b/>
          <w:lang w:eastAsia="zh-CN"/>
        </w:rPr>
        <w:instrText xml:space="preserve"> REF _Ref21009326 \h </w:instrText>
      </w:r>
      <w:r>
        <w:rPr>
          <w:rFonts w:eastAsia="宋体"/>
          <w:b/>
          <w:lang w:eastAsia="zh-CN"/>
        </w:rPr>
      </w:r>
      <w:r>
        <w:rPr>
          <w:rFonts w:eastAsia="宋体"/>
          <w:b/>
          <w:lang w:eastAsia="zh-CN"/>
        </w:rPr>
        <w:fldChar w:fldCharType="separate"/>
      </w:r>
      <w:r w:rsidR="008530B3" w:rsidRPr="00A97494">
        <w:rPr>
          <w:rFonts w:eastAsia="宋体"/>
          <w:b/>
          <w:lang w:eastAsia="zh-CN"/>
        </w:rPr>
        <w:t xml:space="preserve">Proposal </w:t>
      </w:r>
      <w:r w:rsidR="008530B3">
        <w:rPr>
          <w:rFonts w:eastAsia="宋体"/>
          <w:b/>
          <w:noProof/>
          <w:lang w:eastAsia="zh-CN"/>
        </w:rPr>
        <w:t>16</w:t>
      </w:r>
      <w:r w:rsidR="008530B3" w:rsidRPr="00A97494">
        <w:rPr>
          <w:rFonts w:eastAsia="宋体"/>
          <w:b/>
          <w:lang w:eastAsia="zh-CN"/>
        </w:rPr>
        <w:t xml:space="preserve">: </w:t>
      </w:r>
      <w:r w:rsidR="008530B3" w:rsidRPr="00A97494">
        <w:rPr>
          <w:rFonts w:eastAsia="等线"/>
          <w:b/>
          <w:szCs w:val="20"/>
          <w:lang w:eastAsia="zh-CN"/>
        </w:rPr>
        <w:t>If size for time/frequency resource indication is small, 2-D bitmap for time and frequency resource is supported for time domain indication in UL CI.</w:t>
      </w:r>
      <w:r>
        <w:rPr>
          <w:rFonts w:eastAsia="宋体"/>
          <w:b/>
          <w:lang w:eastAsia="zh-CN"/>
        </w:rPr>
        <w:fldChar w:fldCharType="end"/>
      </w:r>
    </w:p>
    <w:p w14:paraId="1723E381" w14:textId="4D0C46D2" w:rsidR="004A6F08" w:rsidRDefault="004A6F08" w:rsidP="00B86AE0">
      <w:pPr>
        <w:pStyle w:val="a0"/>
        <w:rPr>
          <w:rFonts w:eastAsia="宋体"/>
          <w:b/>
          <w:lang w:eastAsia="zh-CN"/>
        </w:rPr>
      </w:pPr>
      <w:r>
        <w:rPr>
          <w:rFonts w:eastAsia="宋体"/>
          <w:b/>
          <w:lang w:eastAsia="zh-CN"/>
        </w:rPr>
        <w:fldChar w:fldCharType="begin"/>
      </w:r>
      <w:r>
        <w:rPr>
          <w:rFonts w:eastAsia="宋体"/>
          <w:b/>
          <w:lang w:eastAsia="zh-CN"/>
        </w:rPr>
        <w:instrText xml:space="preserve"> REF _Ref21009331 \h </w:instrText>
      </w:r>
      <w:r>
        <w:rPr>
          <w:rFonts w:eastAsia="宋体"/>
          <w:b/>
          <w:lang w:eastAsia="zh-CN"/>
        </w:rPr>
      </w:r>
      <w:r>
        <w:rPr>
          <w:rFonts w:eastAsia="宋体"/>
          <w:b/>
          <w:lang w:eastAsia="zh-CN"/>
        </w:rPr>
        <w:fldChar w:fldCharType="separate"/>
      </w:r>
      <w:r w:rsidR="008530B3" w:rsidRPr="00CF258C">
        <w:rPr>
          <w:rFonts w:eastAsia="宋体"/>
          <w:b/>
          <w:lang w:eastAsia="zh-CN"/>
        </w:rPr>
        <w:t xml:space="preserve">Proposal </w:t>
      </w:r>
      <w:r w:rsidR="008530B3">
        <w:rPr>
          <w:rFonts w:eastAsia="宋体"/>
          <w:b/>
          <w:noProof/>
          <w:lang w:eastAsia="zh-CN"/>
        </w:rPr>
        <w:t>17</w:t>
      </w:r>
      <w:r w:rsidR="008530B3" w:rsidRPr="00CF258C">
        <w:rPr>
          <w:rFonts w:eastAsia="宋体"/>
          <w:b/>
          <w:lang w:eastAsia="zh-CN"/>
        </w:rPr>
        <w:t xml:space="preserve">: </w:t>
      </w:r>
      <w:r w:rsidR="008530B3" w:rsidRPr="00733008">
        <w:rPr>
          <w:rFonts w:eastAsia="等线"/>
          <w:b/>
          <w:szCs w:val="20"/>
          <w:lang w:eastAsia="zh-CN"/>
        </w:rPr>
        <w:t>A RNTI is separately configured by RRC for UE configured with UL CI.</w:t>
      </w:r>
      <w:r>
        <w:rPr>
          <w:rFonts w:eastAsia="宋体"/>
          <w:b/>
          <w:lang w:eastAsia="zh-CN"/>
        </w:rPr>
        <w:fldChar w:fldCharType="end"/>
      </w:r>
    </w:p>
    <w:p w14:paraId="6E9762A4" w14:textId="41F2EF99" w:rsidR="004A6F08" w:rsidRDefault="004A6F08" w:rsidP="00B86AE0">
      <w:pPr>
        <w:pStyle w:val="a0"/>
        <w:rPr>
          <w:rFonts w:eastAsia="宋体"/>
          <w:b/>
          <w:lang w:eastAsia="zh-CN"/>
        </w:rPr>
      </w:pPr>
      <w:r>
        <w:rPr>
          <w:rFonts w:eastAsia="宋体"/>
          <w:b/>
          <w:lang w:eastAsia="zh-CN"/>
        </w:rPr>
        <w:fldChar w:fldCharType="begin"/>
      </w:r>
      <w:r>
        <w:rPr>
          <w:rFonts w:eastAsia="宋体"/>
          <w:b/>
          <w:lang w:eastAsia="zh-CN"/>
        </w:rPr>
        <w:instrText xml:space="preserve"> REF _Ref21009335 \h </w:instrText>
      </w:r>
      <w:r>
        <w:rPr>
          <w:rFonts w:eastAsia="宋体"/>
          <w:b/>
          <w:lang w:eastAsia="zh-CN"/>
        </w:rPr>
      </w:r>
      <w:r>
        <w:rPr>
          <w:rFonts w:eastAsia="宋体"/>
          <w:b/>
          <w:lang w:eastAsia="zh-CN"/>
        </w:rPr>
        <w:fldChar w:fldCharType="separate"/>
      </w:r>
      <w:r w:rsidR="008530B3" w:rsidRPr="00CF258C">
        <w:rPr>
          <w:rFonts w:eastAsia="宋体"/>
          <w:b/>
          <w:lang w:eastAsia="zh-CN"/>
        </w:rPr>
        <w:t xml:space="preserve">Proposal </w:t>
      </w:r>
      <w:r w:rsidR="008530B3">
        <w:rPr>
          <w:rFonts w:eastAsia="宋体"/>
          <w:b/>
          <w:noProof/>
          <w:lang w:eastAsia="zh-CN"/>
        </w:rPr>
        <w:t>18</w:t>
      </w:r>
      <w:r w:rsidR="008530B3" w:rsidRPr="00CF258C">
        <w:rPr>
          <w:rFonts w:eastAsia="宋体"/>
          <w:b/>
          <w:lang w:eastAsia="zh-CN"/>
        </w:rPr>
        <w:t xml:space="preserve">: </w:t>
      </w:r>
      <w:r w:rsidR="008530B3" w:rsidRPr="00733008">
        <w:rPr>
          <w:rFonts w:eastAsia="等线"/>
          <w:b/>
          <w:szCs w:val="20"/>
          <w:lang w:eastAsia="zh-CN"/>
        </w:rPr>
        <w:t>DCI payload size of UL CI is configured by RRC.</w:t>
      </w:r>
      <w:r>
        <w:rPr>
          <w:rFonts w:eastAsia="宋体"/>
          <w:b/>
          <w:lang w:eastAsia="zh-CN"/>
        </w:rPr>
        <w:fldChar w:fldCharType="end"/>
      </w:r>
    </w:p>
    <w:p w14:paraId="437FCD29" w14:textId="51523F2D" w:rsidR="004A6F08" w:rsidRDefault="004A6F08" w:rsidP="00630AB4">
      <w:pPr>
        <w:spacing w:afterLines="50" w:after="120" w:line="280" w:lineRule="exact"/>
        <w:rPr>
          <w:rFonts w:eastAsia="宋体"/>
          <w:b/>
          <w:lang w:eastAsia="zh-CN"/>
        </w:rPr>
      </w:pPr>
      <w:r>
        <w:rPr>
          <w:rFonts w:eastAsia="宋体"/>
          <w:b/>
          <w:lang w:eastAsia="zh-CN"/>
        </w:rPr>
        <w:fldChar w:fldCharType="begin"/>
      </w:r>
      <w:r>
        <w:rPr>
          <w:rFonts w:eastAsia="宋体"/>
          <w:b/>
          <w:lang w:eastAsia="zh-CN"/>
        </w:rPr>
        <w:instrText xml:space="preserve"> REF _Ref21009341 \h </w:instrText>
      </w:r>
      <w:r>
        <w:rPr>
          <w:rFonts w:eastAsia="宋体"/>
          <w:b/>
          <w:lang w:eastAsia="zh-CN"/>
        </w:rPr>
      </w:r>
      <w:r>
        <w:rPr>
          <w:rFonts w:eastAsia="宋体"/>
          <w:b/>
          <w:lang w:eastAsia="zh-CN"/>
        </w:rPr>
        <w:fldChar w:fldCharType="separate"/>
      </w:r>
      <w:r w:rsidR="008530B3" w:rsidRPr="00CF258C">
        <w:rPr>
          <w:rFonts w:eastAsia="宋体"/>
          <w:b/>
          <w:lang w:eastAsia="zh-CN"/>
        </w:rPr>
        <w:t xml:space="preserve">Proposal </w:t>
      </w:r>
      <w:r w:rsidR="008530B3">
        <w:rPr>
          <w:rFonts w:eastAsia="宋体"/>
          <w:b/>
          <w:noProof/>
          <w:lang w:eastAsia="zh-CN"/>
        </w:rPr>
        <w:t>19</w:t>
      </w:r>
      <w:r w:rsidR="008530B3" w:rsidRPr="00CF258C">
        <w:rPr>
          <w:rFonts w:eastAsia="宋体"/>
          <w:b/>
          <w:lang w:eastAsia="zh-CN"/>
        </w:rPr>
        <w:t>:</w:t>
      </w:r>
      <w:r w:rsidR="008530B3">
        <w:rPr>
          <w:rFonts w:eastAsia="宋体"/>
          <w:b/>
          <w:lang w:eastAsia="zh-CN"/>
        </w:rPr>
        <w:t xml:space="preserve"> Support cross-carrier indication by UL CI. The association between the fields in DCI and corresponding serving cells is configured by RRC.</w:t>
      </w:r>
      <w:r>
        <w:rPr>
          <w:rFonts w:eastAsia="宋体"/>
          <w:b/>
          <w:lang w:eastAsia="zh-CN"/>
        </w:rPr>
        <w:fldChar w:fldCharType="end"/>
      </w:r>
    </w:p>
    <w:p w14:paraId="02FB6AA7" w14:textId="52801A76" w:rsidR="004A6F08" w:rsidRPr="00C9270D" w:rsidRDefault="004A6F08" w:rsidP="00C9270D">
      <w:pPr>
        <w:spacing w:afterLines="50" w:after="120" w:line="280" w:lineRule="exact"/>
        <w:rPr>
          <w:rFonts w:eastAsia="等线"/>
          <w:b/>
          <w:szCs w:val="20"/>
        </w:rPr>
      </w:pPr>
      <w:r>
        <w:rPr>
          <w:rFonts w:eastAsia="等线"/>
          <w:b/>
          <w:szCs w:val="20"/>
        </w:rPr>
        <w:fldChar w:fldCharType="begin"/>
      </w:r>
      <w:r>
        <w:rPr>
          <w:rFonts w:eastAsia="等线"/>
          <w:b/>
          <w:szCs w:val="20"/>
        </w:rPr>
        <w:instrText xml:space="preserve"> REF _Ref21009415 \h </w:instrText>
      </w:r>
      <w:r>
        <w:rPr>
          <w:rFonts w:eastAsia="等线"/>
          <w:b/>
          <w:szCs w:val="20"/>
        </w:rPr>
      </w:r>
      <w:r>
        <w:rPr>
          <w:rFonts w:eastAsia="等线"/>
          <w:b/>
          <w:szCs w:val="20"/>
        </w:rPr>
        <w:fldChar w:fldCharType="separate"/>
      </w:r>
      <w:r w:rsidR="008530B3" w:rsidRPr="00421876">
        <w:rPr>
          <w:rFonts w:eastAsia="宋体"/>
          <w:b/>
          <w:lang w:eastAsia="zh-CN"/>
        </w:rPr>
        <w:t xml:space="preserve">Proposal </w:t>
      </w:r>
      <w:r w:rsidR="008530B3">
        <w:rPr>
          <w:rFonts w:eastAsia="宋体"/>
          <w:b/>
          <w:noProof/>
          <w:lang w:eastAsia="zh-CN"/>
        </w:rPr>
        <w:t>20</w:t>
      </w:r>
      <w:r w:rsidR="008530B3" w:rsidRPr="00421876">
        <w:rPr>
          <w:rFonts w:eastAsia="宋体"/>
          <w:b/>
          <w:lang w:eastAsia="zh-CN"/>
        </w:rPr>
        <w:t>:</w:t>
      </w:r>
      <w:r w:rsidR="008530B3">
        <w:rPr>
          <w:rFonts w:eastAsia="宋体"/>
          <w:b/>
          <w:lang w:eastAsia="zh-CN"/>
        </w:rPr>
        <w:t xml:space="preserve"> </w:t>
      </w:r>
      <w:r w:rsidR="008530B3" w:rsidRPr="00A97494">
        <w:rPr>
          <w:b/>
        </w:rPr>
        <w:t>For dynamic grant PUSCH,</w:t>
      </w:r>
      <w:r>
        <w:rPr>
          <w:rFonts w:eastAsia="等线"/>
          <w:b/>
          <w:szCs w:val="20"/>
        </w:rPr>
        <w:fldChar w:fldCharType="end"/>
      </w:r>
    </w:p>
    <w:p w14:paraId="552DA096" w14:textId="6ECB2947" w:rsidR="00630AB4" w:rsidRPr="00306C40" w:rsidRDefault="00630AB4" w:rsidP="00630AB4">
      <w:pPr>
        <w:pStyle w:val="af2"/>
        <w:numPr>
          <w:ilvl w:val="0"/>
          <w:numId w:val="42"/>
        </w:numPr>
        <w:spacing w:afterLines="50" w:after="120" w:line="280" w:lineRule="exact"/>
        <w:ind w:firstLineChars="0"/>
        <w:rPr>
          <w:rFonts w:ascii="Times New Roman" w:eastAsia="等线" w:hAnsi="Times New Roman"/>
          <w:b/>
          <w:sz w:val="20"/>
          <w:szCs w:val="20"/>
        </w:rPr>
      </w:pPr>
      <w:r w:rsidRPr="00A97494">
        <w:rPr>
          <w:rFonts w:ascii="Times New Roman" w:hAnsi="Times New Roman"/>
          <w:b/>
          <w:sz w:val="20"/>
        </w:rPr>
        <w:t xml:space="preserve">For dynamic grant PUSCH, </w:t>
      </w:r>
      <w:r>
        <w:rPr>
          <w:rFonts w:ascii="Times New Roman" w:hAnsi="Times New Roman"/>
          <w:b/>
          <w:sz w:val="20"/>
        </w:rPr>
        <w:t xml:space="preserve">open-loop parameter set including P0 offset is configured by RRC. P0 offset is applicable to each </w:t>
      </w:r>
      <w:r w:rsidRPr="000841C6">
        <w:rPr>
          <w:rFonts w:ascii="Times New Roman" w:hAnsi="Times New Roman"/>
          <w:b/>
          <w:sz w:val="20"/>
        </w:rPr>
        <w:t xml:space="preserve">open-loop parameter set configured by </w:t>
      </w:r>
      <w:r w:rsidRPr="00306C40">
        <w:rPr>
          <w:rFonts w:ascii="Times New Roman" w:hAnsi="Times New Roman"/>
          <w:b/>
          <w:i/>
          <w:sz w:val="20"/>
        </w:rPr>
        <w:t>P0-PUSCH-AlphaSet</w:t>
      </w:r>
      <w:r>
        <w:rPr>
          <w:rFonts w:ascii="Times New Roman" w:hAnsi="Times New Roman"/>
          <w:b/>
          <w:sz w:val="20"/>
        </w:rPr>
        <w:t>.</w:t>
      </w:r>
    </w:p>
    <w:p w14:paraId="2307BB92" w14:textId="52768E1B" w:rsidR="00630AB4" w:rsidRPr="00C9270D" w:rsidRDefault="00630AB4" w:rsidP="00C9270D">
      <w:pPr>
        <w:pStyle w:val="af2"/>
        <w:numPr>
          <w:ilvl w:val="0"/>
          <w:numId w:val="42"/>
        </w:numPr>
        <w:spacing w:afterLines="50" w:after="120" w:line="280" w:lineRule="exact"/>
        <w:ind w:firstLineChars="0"/>
        <w:rPr>
          <w:rFonts w:ascii="Times New Roman" w:hAnsi="Times New Roman"/>
          <w:b/>
          <w:sz w:val="20"/>
        </w:rPr>
      </w:pPr>
      <w:r w:rsidRPr="00C9270D">
        <w:rPr>
          <w:rFonts w:ascii="Times New Roman" w:hAnsi="Times New Roman"/>
          <w:b/>
          <w:sz w:val="20"/>
        </w:rPr>
        <w:t>1-bit in the scheduling DCI is used to indicate whether P0 offset is used for determine the open-loop parameter is used for the UL transmission.</w:t>
      </w:r>
    </w:p>
    <w:p w14:paraId="78218781" w14:textId="2B17CF79" w:rsidR="004A6F08" w:rsidRDefault="004A6F08" w:rsidP="00B86AE0">
      <w:pPr>
        <w:pStyle w:val="a0"/>
        <w:rPr>
          <w:rFonts w:eastAsia="宋体"/>
          <w:b/>
          <w:lang w:eastAsia="zh-CN"/>
        </w:rPr>
      </w:pPr>
      <w:r>
        <w:rPr>
          <w:rFonts w:eastAsia="宋体"/>
          <w:b/>
          <w:lang w:eastAsia="zh-CN"/>
        </w:rPr>
        <w:fldChar w:fldCharType="begin"/>
      </w:r>
      <w:r>
        <w:rPr>
          <w:rFonts w:eastAsia="宋体"/>
          <w:b/>
          <w:lang w:eastAsia="zh-CN"/>
        </w:rPr>
        <w:instrText xml:space="preserve"> REF _Ref21009369 \h </w:instrText>
      </w:r>
      <w:r>
        <w:rPr>
          <w:rFonts w:eastAsia="宋体"/>
          <w:b/>
          <w:lang w:eastAsia="zh-CN"/>
        </w:rPr>
      </w:r>
      <w:r>
        <w:rPr>
          <w:rFonts w:eastAsia="宋体"/>
          <w:b/>
          <w:lang w:eastAsia="zh-CN"/>
        </w:rPr>
        <w:fldChar w:fldCharType="separate"/>
      </w:r>
      <w:r w:rsidR="008530B3" w:rsidRPr="00421876">
        <w:rPr>
          <w:rFonts w:eastAsia="宋体"/>
          <w:b/>
          <w:lang w:eastAsia="zh-CN"/>
        </w:rPr>
        <w:t xml:space="preserve">Proposal </w:t>
      </w:r>
      <w:r w:rsidR="008530B3">
        <w:rPr>
          <w:rFonts w:eastAsia="宋体"/>
          <w:b/>
          <w:noProof/>
          <w:lang w:eastAsia="zh-CN"/>
        </w:rPr>
        <w:t>21</w:t>
      </w:r>
      <w:r w:rsidR="008530B3" w:rsidRPr="00421876">
        <w:rPr>
          <w:rFonts w:eastAsia="宋体"/>
          <w:b/>
          <w:lang w:eastAsia="zh-CN"/>
        </w:rPr>
        <w:t>:</w:t>
      </w:r>
      <w:r w:rsidR="008530B3">
        <w:rPr>
          <w:rFonts w:eastAsia="宋体"/>
          <w:b/>
          <w:lang w:eastAsia="zh-CN"/>
        </w:rPr>
        <w:t xml:space="preserve"> For different open-loop parameter sets, UE shares the same closed-loop power control loop.</w:t>
      </w:r>
      <w:r>
        <w:rPr>
          <w:rFonts w:eastAsia="宋体"/>
          <w:b/>
          <w:lang w:eastAsia="zh-CN"/>
        </w:rPr>
        <w:fldChar w:fldCharType="end"/>
      </w:r>
    </w:p>
    <w:p w14:paraId="1F6BFA7A" w14:textId="6B6F4BDC" w:rsidR="004A6F08" w:rsidRDefault="004A6F08" w:rsidP="00B86AE0">
      <w:pPr>
        <w:pStyle w:val="a0"/>
        <w:rPr>
          <w:rFonts w:eastAsia="宋体"/>
          <w:b/>
          <w:lang w:eastAsia="zh-CN"/>
        </w:rPr>
      </w:pPr>
      <w:r>
        <w:rPr>
          <w:rFonts w:eastAsia="宋体"/>
          <w:b/>
          <w:lang w:eastAsia="zh-CN"/>
        </w:rPr>
        <w:fldChar w:fldCharType="begin"/>
      </w:r>
      <w:r>
        <w:rPr>
          <w:rFonts w:eastAsia="宋体"/>
          <w:b/>
          <w:lang w:eastAsia="zh-CN"/>
        </w:rPr>
        <w:instrText xml:space="preserve"> REF _Ref21009376 \h </w:instrText>
      </w:r>
      <w:r>
        <w:rPr>
          <w:rFonts w:eastAsia="宋体"/>
          <w:b/>
          <w:lang w:eastAsia="zh-CN"/>
        </w:rPr>
      </w:r>
      <w:r>
        <w:rPr>
          <w:rFonts w:eastAsia="宋体"/>
          <w:b/>
          <w:lang w:eastAsia="zh-CN"/>
        </w:rPr>
        <w:fldChar w:fldCharType="separate"/>
      </w:r>
      <w:r w:rsidR="008530B3" w:rsidRPr="00421876">
        <w:rPr>
          <w:rFonts w:eastAsia="宋体"/>
          <w:b/>
          <w:lang w:eastAsia="zh-CN"/>
        </w:rPr>
        <w:t xml:space="preserve">Proposal </w:t>
      </w:r>
      <w:r w:rsidR="008530B3">
        <w:rPr>
          <w:rFonts w:eastAsia="宋体"/>
          <w:b/>
          <w:noProof/>
          <w:lang w:eastAsia="zh-CN"/>
        </w:rPr>
        <w:t>22</w:t>
      </w:r>
      <w:r w:rsidR="008530B3" w:rsidRPr="00421876">
        <w:rPr>
          <w:rFonts w:eastAsia="宋体"/>
          <w:b/>
          <w:lang w:eastAsia="zh-CN"/>
        </w:rPr>
        <w:t>:</w:t>
      </w:r>
      <w:r w:rsidR="008530B3">
        <w:rPr>
          <w:rFonts w:eastAsia="宋体"/>
          <w:b/>
          <w:lang w:eastAsia="zh-CN"/>
        </w:rPr>
        <w:t xml:space="preserve"> </w:t>
      </w:r>
      <w:r w:rsidR="008530B3" w:rsidRPr="00E61ADE">
        <w:rPr>
          <w:rFonts w:eastAsia="宋体"/>
          <w:b/>
          <w:lang w:eastAsia="zh-CN"/>
        </w:rPr>
        <w:t xml:space="preserve">For </w:t>
      </w:r>
      <w:r w:rsidR="008530B3">
        <w:rPr>
          <w:rFonts w:eastAsia="宋体"/>
          <w:b/>
          <w:lang w:eastAsia="zh-CN"/>
        </w:rPr>
        <w:t xml:space="preserve">UL configured grant </w:t>
      </w:r>
      <w:r w:rsidR="008530B3" w:rsidRPr="00E61ADE">
        <w:rPr>
          <w:rFonts w:eastAsia="宋体"/>
          <w:b/>
          <w:lang w:eastAsia="zh-CN"/>
        </w:rPr>
        <w:t xml:space="preserve">PUSCH, </w:t>
      </w:r>
      <w:r w:rsidR="008530B3" w:rsidRPr="00DB2FA3">
        <w:rPr>
          <w:rFonts w:eastAsia="宋体"/>
          <w:b/>
          <w:lang w:eastAsia="zh-CN"/>
        </w:rPr>
        <w:t xml:space="preserve">an open-loop parameter set is indicated to the UE </w:t>
      </w:r>
      <w:r w:rsidR="008530B3">
        <w:rPr>
          <w:rFonts w:eastAsia="宋体"/>
          <w:b/>
          <w:lang w:eastAsia="zh-CN"/>
        </w:rPr>
        <w:t xml:space="preserve">by </w:t>
      </w:r>
      <w:r w:rsidR="008530B3" w:rsidRPr="00DB2FA3">
        <w:rPr>
          <w:rFonts w:eastAsia="宋体"/>
          <w:b/>
          <w:lang w:eastAsia="zh-CN"/>
        </w:rPr>
        <w:t>group common DCI</w:t>
      </w:r>
      <w:r w:rsidR="008530B3">
        <w:rPr>
          <w:rFonts w:eastAsia="宋体"/>
          <w:b/>
          <w:lang w:eastAsia="zh-CN"/>
        </w:rPr>
        <w:t>.</w:t>
      </w:r>
      <w:r>
        <w:rPr>
          <w:rFonts w:eastAsia="宋体"/>
          <w:b/>
          <w:lang w:eastAsia="zh-CN"/>
        </w:rPr>
        <w:fldChar w:fldCharType="end"/>
      </w: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39" w:name="OLE_LINK20"/>
      <w:r w:rsidRPr="005F15C7">
        <w:rPr>
          <w:b w:val="0"/>
          <w:bCs w:val="0"/>
          <w:kern w:val="0"/>
          <w:sz w:val="36"/>
          <w:szCs w:val="20"/>
          <w:lang w:val="fr-FR"/>
        </w:rPr>
        <w:t>References</w:t>
      </w:r>
    </w:p>
    <w:p w14:paraId="7C623AFE" w14:textId="1B88C55D" w:rsidR="008F04C1" w:rsidRDefault="008F04C1" w:rsidP="008F04C1">
      <w:pPr>
        <w:widowControl w:val="0"/>
        <w:numPr>
          <w:ilvl w:val="0"/>
          <w:numId w:val="7"/>
        </w:numPr>
        <w:snapToGrid w:val="0"/>
        <w:spacing w:line="320" w:lineRule="exact"/>
        <w:jc w:val="both"/>
        <w:rPr>
          <w:rFonts w:eastAsia="Arial Unicode MS" w:cs="Arial"/>
          <w:kern w:val="2"/>
          <w:szCs w:val="20"/>
          <w:lang w:eastAsia="ja-JP"/>
        </w:rPr>
      </w:pPr>
      <w:bookmarkStart w:id="40" w:name="_Ref16602912"/>
      <w:bookmarkStart w:id="41" w:name="_Ref7542291"/>
      <w:bookmarkStart w:id="42" w:name="OLE_LINK15"/>
      <w:bookmarkEnd w:id="39"/>
      <w:r>
        <w:rPr>
          <w:rFonts w:eastAsia="Arial Unicode MS" w:cs="Arial"/>
          <w:kern w:val="2"/>
          <w:szCs w:val="20"/>
          <w:lang w:eastAsia="ja-JP"/>
        </w:rPr>
        <w:t>Chairman’s Notes RAN1 #</w:t>
      </w:r>
      <w:r w:rsidR="00781029">
        <w:rPr>
          <w:rFonts w:eastAsia="Arial Unicode MS" w:cs="Arial"/>
          <w:kern w:val="2"/>
          <w:szCs w:val="20"/>
          <w:lang w:eastAsia="ja-JP"/>
        </w:rPr>
        <w:t>97</w:t>
      </w:r>
      <w:r>
        <w:rPr>
          <w:rFonts w:eastAsia="Arial Unicode MS" w:cs="Arial"/>
          <w:kern w:val="2"/>
          <w:szCs w:val="20"/>
          <w:lang w:eastAsia="ja-JP"/>
        </w:rPr>
        <w:t>.</w:t>
      </w:r>
      <w:bookmarkEnd w:id="40"/>
    </w:p>
    <w:p w14:paraId="51BE1742" w14:textId="69083D2D" w:rsidR="00F6684D" w:rsidRDefault="00F6684D" w:rsidP="00F6684D">
      <w:pPr>
        <w:widowControl w:val="0"/>
        <w:numPr>
          <w:ilvl w:val="0"/>
          <w:numId w:val="7"/>
        </w:numPr>
        <w:snapToGrid w:val="0"/>
        <w:spacing w:line="320" w:lineRule="exact"/>
        <w:jc w:val="both"/>
        <w:rPr>
          <w:rFonts w:eastAsia="Arial Unicode MS" w:cs="Arial"/>
          <w:kern w:val="2"/>
          <w:szCs w:val="20"/>
          <w:lang w:eastAsia="ja-JP"/>
        </w:rPr>
      </w:pPr>
      <w:bookmarkStart w:id="43" w:name="_Ref16796551"/>
      <w:r>
        <w:rPr>
          <w:rFonts w:eastAsia="Arial Unicode MS" w:cs="Arial"/>
          <w:kern w:val="2"/>
          <w:szCs w:val="20"/>
          <w:lang w:eastAsia="ja-JP"/>
        </w:rPr>
        <w:t>Chairman’s Notes RAN1 #</w:t>
      </w:r>
      <w:r w:rsidR="00781029">
        <w:rPr>
          <w:rFonts w:eastAsia="Arial Unicode MS" w:cs="Arial"/>
          <w:kern w:val="2"/>
          <w:szCs w:val="20"/>
          <w:lang w:eastAsia="ja-JP"/>
        </w:rPr>
        <w:t>98</w:t>
      </w:r>
      <w:r>
        <w:rPr>
          <w:rFonts w:eastAsia="Arial Unicode MS" w:cs="Arial"/>
          <w:kern w:val="2"/>
          <w:szCs w:val="20"/>
          <w:lang w:eastAsia="ja-JP"/>
        </w:rPr>
        <w:t>.</w:t>
      </w:r>
      <w:bookmarkEnd w:id="43"/>
    </w:p>
    <w:bookmarkEnd w:id="41"/>
    <w:bookmarkEnd w:id="42"/>
    <w:p w14:paraId="5292CA25" w14:textId="77777777" w:rsidR="00F6684D" w:rsidRDefault="00F6684D" w:rsidP="00142479">
      <w:pPr>
        <w:widowControl w:val="0"/>
        <w:snapToGrid w:val="0"/>
        <w:spacing w:line="320" w:lineRule="exact"/>
        <w:jc w:val="both"/>
        <w:rPr>
          <w:rFonts w:eastAsia="Arial Unicode MS" w:cs="Arial"/>
          <w:kern w:val="2"/>
          <w:szCs w:val="20"/>
          <w:lang w:eastAsia="ja-JP"/>
        </w:rPr>
      </w:pPr>
    </w:p>
    <w:p w14:paraId="136490DF" w14:textId="08A94ABD" w:rsidR="008C50DB" w:rsidRDefault="008C50DB" w:rsidP="00CE0C44">
      <w:pPr>
        <w:pStyle w:val="HTML"/>
        <w:jc w:val="both"/>
        <w:rPr>
          <w:rFonts w:ascii="Times New Roman" w:hAnsi="Times New Roman" w:cs="Times New Roman"/>
          <w:kern w:val="2"/>
          <w:sz w:val="20"/>
          <w:szCs w:val="20"/>
        </w:rPr>
      </w:pPr>
    </w:p>
    <w:sectPr w:rsidR="008C50DB"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AD8A0" w14:textId="77777777" w:rsidR="00DC1A99" w:rsidRDefault="00DC1A99">
      <w:r>
        <w:separator/>
      </w:r>
    </w:p>
  </w:endnote>
  <w:endnote w:type="continuationSeparator" w:id="0">
    <w:p w14:paraId="3920CB05" w14:textId="77777777" w:rsidR="00DC1A99" w:rsidRDefault="00DC1A99">
      <w:r>
        <w:continuationSeparator/>
      </w:r>
    </w:p>
  </w:endnote>
  <w:endnote w:type="continuationNotice" w:id="1">
    <w:p w14:paraId="7A4E0C7C" w14:textId="77777777" w:rsidR="00DC1A99" w:rsidRDefault="00DC1A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76877" w14:textId="77777777" w:rsidR="00DC1A99" w:rsidRDefault="00DC1A99">
      <w:r>
        <w:separator/>
      </w:r>
    </w:p>
  </w:footnote>
  <w:footnote w:type="continuationSeparator" w:id="0">
    <w:p w14:paraId="2138C446" w14:textId="77777777" w:rsidR="00DC1A99" w:rsidRDefault="00DC1A99">
      <w:r>
        <w:continuationSeparator/>
      </w:r>
    </w:p>
  </w:footnote>
  <w:footnote w:type="continuationNotice" w:id="1">
    <w:p w14:paraId="200752AD" w14:textId="77777777" w:rsidR="00DC1A99" w:rsidRDefault="00DC1A9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57C66" w14:textId="77777777" w:rsidR="00765998" w:rsidRDefault="00765998"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9D0E17"/>
    <w:multiLevelType w:val="hybridMultilevel"/>
    <w:tmpl w:val="6D3E7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A2312"/>
    <w:multiLevelType w:val="hybridMultilevel"/>
    <w:tmpl w:val="3CAE2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61A0AFA"/>
    <w:multiLevelType w:val="hybridMultilevel"/>
    <w:tmpl w:val="9BF0C012"/>
    <w:lvl w:ilvl="0" w:tplc="B9DCE4B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84765"/>
    <w:multiLevelType w:val="hybridMultilevel"/>
    <w:tmpl w:val="45B6C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D4C4F"/>
    <w:multiLevelType w:val="hybridMultilevel"/>
    <w:tmpl w:val="7E04F3A0"/>
    <w:lvl w:ilvl="0" w:tplc="118EE8C6">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937DF3"/>
    <w:multiLevelType w:val="hybridMultilevel"/>
    <w:tmpl w:val="4144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795D78"/>
    <w:multiLevelType w:val="hybridMultilevel"/>
    <w:tmpl w:val="5588D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27BB7310"/>
    <w:multiLevelType w:val="hybridMultilevel"/>
    <w:tmpl w:val="3A92440C"/>
    <w:lvl w:ilvl="0" w:tplc="B9DCE4B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8" w15:restartNumberingAfterBreak="0">
    <w:nsid w:val="28C664C7"/>
    <w:multiLevelType w:val="hybridMultilevel"/>
    <w:tmpl w:val="D236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61399"/>
    <w:multiLevelType w:val="hybridMultilevel"/>
    <w:tmpl w:val="16A89780"/>
    <w:lvl w:ilvl="0" w:tplc="118EE8C6">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7D69D0"/>
    <w:multiLevelType w:val="hybridMultilevel"/>
    <w:tmpl w:val="C6702E22"/>
    <w:lvl w:ilvl="0" w:tplc="21F2B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1610869"/>
    <w:multiLevelType w:val="hybridMultilevel"/>
    <w:tmpl w:val="A872C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BD3135"/>
    <w:multiLevelType w:val="hybridMultilevel"/>
    <w:tmpl w:val="18D035D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69419D7"/>
    <w:multiLevelType w:val="hybridMultilevel"/>
    <w:tmpl w:val="19AC4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5B580E"/>
    <w:multiLevelType w:val="hybridMultilevel"/>
    <w:tmpl w:val="A96ABC84"/>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50336E6"/>
    <w:multiLevelType w:val="hybridMultilevel"/>
    <w:tmpl w:val="A358064C"/>
    <w:lvl w:ilvl="0" w:tplc="04090001">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F86481"/>
    <w:multiLevelType w:val="hybridMultilevel"/>
    <w:tmpl w:val="F8EC3CF8"/>
    <w:lvl w:ilvl="0" w:tplc="B9DCE4B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04371BF"/>
    <w:multiLevelType w:val="hybridMultilevel"/>
    <w:tmpl w:val="E7009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C36359"/>
    <w:multiLevelType w:val="hybridMultilevel"/>
    <w:tmpl w:val="69FA32BE"/>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34" w15:restartNumberingAfterBreak="0">
    <w:nsid w:val="5C0E5662"/>
    <w:multiLevelType w:val="hybridMultilevel"/>
    <w:tmpl w:val="3F727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AE2D23"/>
    <w:multiLevelType w:val="hybridMultilevel"/>
    <w:tmpl w:val="B1A4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B53D8"/>
    <w:multiLevelType w:val="hybridMultilevel"/>
    <w:tmpl w:val="2E9C76B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A39622B"/>
    <w:multiLevelType w:val="hybridMultilevel"/>
    <w:tmpl w:val="A24E182C"/>
    <w:lvl w:ilvl="0" w:tplc="04090001">
      <w:start w:val="1"/>
      <w:numFmt w:val="bullet"/>
      <w:lvlText w:val=""/>
      <w:lvlJc w:val="left"/>
      <w:pPr>
        <w:tabs>
          <w:tab w:val="num" w:pos="720"/>
        </w:tabs>
        <w:ind w:left="720" w:hanging="360"/>
      </w:pPr>
      <w:rPr>
        <w:rFonts w:ascii="Symbol" w:hAnsi="Symbol" w:hint="default"/>
      </w:rPr>
    </w:lvl>
    <w:lvl w:ilvl="1" w:tplc="AF76F746">
      <w:start w:val="1"/>
      <w:numFmt w:val="bullet"/>
      <w:lvlText w:val="–"/>
      <w:lvlJc w:val="left"/>
      <w:pPr>
        <w:tabs>
          <w:tab w:val="num" w:pos="1440"/>
        </w:tabs>
        <w:ind w:left="1440" w:hanging="360"/>
      </w:pPr>
      <w:rPr>
        <w:rFonts w:ascii="Times New Roman" w:hAnsi="Times New Roman" w:hint="default"/>
      </w:rPr>
    </w:lvl>
    <w:lvl w:ilvl="2" w:tplc="055A8D7E">
      <w:numFmt w:val="bullet"/>
      <w:lvlText w:val="•"/>
      <w:lvlJc w:val="left"/>
      <w:pPr>
        <w:tabs>
          <w:tab w:val="num" w:pos="2160"/>
        </w:tabs>
        <w:ind w:left="2160" w:hanging="360"/>
      </w:pPr>
      <w:rPr>
        <w:rFonts w:ascii="Times New Roman" w:hAnsi="Times New Roman" w:hint="default"/>
      </w:rPr>
    </w:lvl>
    <w:lvl w:ilvl="3" w:tplc="85186AD8">
      <w:numFmt w:val="bullet"/>
      <w:lvlText w:val="–"/>
      <w:lvlJc w:val="left"/>
      <w:pPr>
        <w:tabs>
          <w:tab w:val="num" w:pos="2880"/>
        </w:tabs>
        <w:ind w:left="2880" w:hanging="360"/>
      </w:pPr>
      <w:rPr>
        <w:rFonts w:ascii="Times New Roman" w:hAnsi="Times New Roman" w:hint="default"/>
      </w:rPr>
    </w:lvl>
    <w:lvl w:ilvl="4" w:tplc="43A0C016">
      <w:numFmt w:val="bullet"/>
      <w:lvlText w:val="»"/>
      <w:lvlJc w:val="left"/>
      <w:pPr>
        <w:tabs>
          <w:tab w:val="num" w:pos="3600"/>
        </w:tabs>
        <w:ind w:left="3600" w:hanging="360"/>
      </w:pPr>
      <w:rPr>
        <w:rFonts w:ascii="Times New Roman" w:hAnsi="Times New Roman" w:hint="default"/>
      </w:rPr>
    </w:lvl>
    <w:lvl w:ilvl="5" w:tplc="B69AA72E" w:tentative="1">
      <w:start w:val="1"/>
      <w:numFmt w:val="bullet"/>
      <w:lvlText w:val="–"/>
      <w:lvlJc w:val="left"/>
      <w:pPr>
        <w:tabs>
          <w:tab w:val="num" w:pos="4320"/>
        </w:tabs>
        <w:ind w:left="4320" w:hanging="360"/>
      </w:pPr>
      <w:rPr>
        <w:rFonts w:ascii="Times New Roman" w:hAnsi="Times New Roman" w:hint="default"/>
      </w:rPr>
    </w:lvl>
    <w:lvl w:ilvl="6" w:tplc="1FEA98E6" w:tentative="1">
      <w:start w:val="1"/>
      <w:numFmt w:val="bullet"/>
      <w:lvlText w:val="–"/>
      <w:lvlJc w:val="left"/>
      <w:pPr>
        <w:tabs>
          <w:tab w:val="num" w:pos="5040"/>
        </w:tabs>
        <w:ind w:left="5040" w:hanging="360"/>
      </w:pPr>
      <w:rPr>
        <w:rFonts w:ascii="Times New Roman" w:hAnsi="Times New Roman" w:hint="default"/>
      </w:rPr>
    </w:lvl>
    <w:lvl w:ilvl="7" w:tplc="28DE4914" w:tentative="1">
      <w:start w:val="1"/>
      <w:numFmt w:val="bullet"/>
      <w:lvlText w:val="–"/>
      <w:lvlJc w:val="left"/>
      <w:pPr>
        <w:tabs>
          <w:tab w:val="num" w:pos="5760"/>
        </w:tabs>
        <w:ind w:left="5760" w:hanging="360"/>
      </w:pPr>
      <w:rPr>
        <w:rFonts w:ascii="Times New Roman" w:hAnsi="Times New Roman" w:hint="default"/>
      </w:rPr>
    </w:lvl>
    <w:lvl w:ilvl="8" w:tplc="E40647CE"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1EB1A15"/>
    <w:multiLevelType w:val="hybridMultilevel"/>
    <w:tmpl w:val="7F14B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BC241A"/>
    <w:multiLevelType w:val="hybridMultilevel"/>
    <w:tmpl w:val="84729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33"/>
  </w:num>
  <w:num w:numId="3">
    <w:abstractNumId w:val="40"/>
  </w:num>
  <w:num w:numId="4">
    <w:abstractNumId w:val="26"/>
  </w:num>
  <w:num w:numId="5">
    <w:abstractNumId w:val="38"/>
  </w:num>
  <w:num w:numId="6">
    <w:abstractNumId w:val="30"/>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1"/>
  </w:num>
  <w:num w:numId="11">
    <w:abstractNumId w:val="9"/>
  </w:num>
  <w:num w:numId="12">
    <w:abstractNumId w:val="18"/>
  </w:num>
  <w:num w:numId="13">
    <w:abstractNumId w:val="43"/>
  </w:num>
  <w:num w:numId="14">
    <w:abstractNumId w:val="15"/>
  </w:num>
  <w:num w:numId="15">
    <w:abstractNumId w:val="21"/>
  </w:num>
  <w:num w:numId="16">
    <w:abstractNumId w:val="13"/>
  </w:num>
  <w:num w:numId="17">
    <w:abstractNumId w:val="21"/>
  </w:num>
  <w:num w:numId="18">
    <w:abstractNumId w:val="15"/>
  </w:num>
  <w:num w:numId="19">
    <w:abstractNumId w:val="4"/>
  </w:num>
  <w:num w:numId="20">
    <w:abstractNumId w:val="12"/>
  </w:num>
  <w:num w:numId="21">
    <w:abstractNumId w:val="29"/>
  </w:num>
  <w:num w:numId="22">
    <w:abstractNumId w:val="14"/>
  </w:num>
  <w:num w:numId="23">
    <w:abstractNumId w:val="5"/>
  </w:num>
  <w:num w:numId="24">
    <w:abstractNumId w:val="37"/>
  </w:num>
  <w:num w:numId="25">
    <w:abstractNumId w:val="19"/>
  </w:num>
  <w:num w:numId="26">
    <w:abstractNumId w:val="41"/>
  </w:num>
  <w:num w:numId="27">
    <w:abstractNumId w:val="32"/>
  </w:num>
  <w:num w:numId="28">
    <w:abstractNumId w:val="3"/>
  </w:num>
  <w:num w:numId="29">
    <w:abstractNumId w:val="25"/>
  </w:num>
  <w:num w:numId="30">
    <w:abstractNumId w:val="8"/>
  </w:num>
  <w:num w:numId="31">
    <w:abstractNumId w:val="34"/>
  </w:num>
  <w:num w:numId="32">
    <w:abstractNumId w:val="39"/>
  </w:num>
  <w:num w:numId="33">
    <w:abstractNumId w:val="17"/>
  </w:num>
  <w:num w:numId="34">
    <w:abstractNumId w:val="16"/>
  </w:num>
  <w:num w:numId="35">
    <w:abstractNumId w:val="6"/>
  </w:num>
  <w:num w:numId="36">
    <w:abstractNumId w:val="35"/>
  </w:num>
  <w:num w:numId="37">
    <w:abstractNumId w:val="28"/>
  </w:num>
  <w:num w:numId="38">
    <w:abstractNumId w:val="36"/>
  </w:num>
  <w:num w:numId="39">
    <w:abstractNumId w:val="31"/>
  </w:num>
  <w:num w:numId="40">
    <w:abstractNumId w:val="27"/>
  </w:num>
  <w:num w:numId="41">
    <w:abstractNumId w:val="7"/>
  </w:num>
  <w:num w:numId="42">
    <w:abstractNumId w:val="22"/>
  </w:num>
  <w:num w:numId="43">
    <w:abstractNumId w:val="20"/>
  </w:num>
  <w:num w:numId="44">
    <w:abstractNumId w:val="1"/>
  </w:num>
  <w:num w:numId="45">
    <w:abstractNumId w:val="23"/>
  </w:num>
  <w:num w:numId="46">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BF0"/>
    <w:rsid w:val="00001CFF"/>
    <w:rsid w:val="00002134"/>
    <w:rsid w:val="000021EC"/>
    <w:rsid w:val="0000314A"/>
    <w:rsid w:val="00003886"/>
    <w:rsid w:val="0000410D"/>
    <w:rsid w:val="0000460A"/>
    <w:rsid w:val="00004B7E"/>
    <w:rsid w:val="00004F59"/>
    <w:rsid w:val="00005012"/>
    <w:rsid w:val="000051BC"/>
    <w:rsid w:val="0000539E"/>
    <w:rsid w:val="000054C0"/>
    <w:rsid w:val="000055BD"/>
    <w:rsid w:val="00005C84"/>
    <w:rsid w:val="000060C1"/>
    <w:rsid w:val="000063A7"/>
    <w:rsid w:val="000065F8"/>
    <w:rsid w:val="0000663D"/>
    <w:rsid w:val="0000694F"/>
    <w:rsid w:val="00006ADB"/>
    <w:rsid w:val="00007F64"/>
    <w:rsid w:val="0001006C"/>
    <w:rsid w:val="000102CF"/>
    <w:rsid w:val="0001068D"/>
    <w:rsid w:val="00010791"/>
    <w:rsid w:val="0001107F"/>
    <w:rsid w:val="000116A5"/>
    <w:rsid w:val="00011C8C"/>
    <w:rsid w:val="00011F30"/>
    <w:rsid w:val="00011FFB"/>
    <w:rsid w:val="00012410"/>
    <w:rsid w:val="00012414"/>
    <w:rsid w:val="000124C4"/>
    <w:rsid w:val="000126F3"/>
    <w:rsid w:val="00013365"/>
    <w:rsid w:val="000137AA"/>
    <w:rsid w:val="00014D04"/>
    <w:rsid w:val="00015A87"/>
    <w:rsid w:val="00015EE8"/>
    <w:rsid w:val="00016707"/>
    <w:rsid w:val="00016AC6"/>
    <w:rsid w:val="0001741D"/>
    <w:rsid w:val="000174AD"/>
    <w:rsid w:val="00017BA4"/>
    <w:rsid w:val="00017F49"/>
    <w:rsid w:val="000203DA"/>
    <w:rsid w:val="000208A6"/>
    <w:rsid w:val="000208C0"/>
    <w:rsid w:val="00020A0A"/>
    <w:rsid w:val="00020A1C"/>
    <w:rsid w:val="00020E6E"/>
    <w:rsid w:val="000210AF"/>
    <w:rsid w:val="0002195F"/>
    <w:rsid w:val="00021B1B"/>
    <w:rsid w:val="00021C03"/>
    <w:rsid w:val="00021FBC"/>
    <w:rsid w:val="00022505"/>
    <w:rsid w:val="00022A7D"/>
    <w:rsid w:val="00023970"/>
    <w:rsid w:val="000241CB"/>
    <w:rsid w:val="0002485C"/>
    <w:rsid w:val="00024B42"/>
    <w:rsid w:val="000250AB"/>
    <w:rsid w:val="0002552A"/>
    <w:rsid w:val="00025A64"/>
    <w:rsid w:val="000260C1"/>
    <w:rsid w:val="00026A11"/>
    <w:rsid w:val="00026F10"/>
    <w:rsid w:val="00027213"/>
    <w:rsid w:val="0002754F"/>
    <w:rsid w:val="00027B06"/>
    <w:rsid w:val="00027F31"/>
    <w:rsid w:val="00030815"/>
    <w:rsid w:val="00030BD6"/>
    <w:rsid w:val="00030DFC"/>
    <w:rsid w:val="00031E98"/>
    <w:rsid w:val="00032102"/>
    <w:rsid w:val="000325F7"/>
    <w:rsid w:val="00032D03"/>
    <w:rsid w:val="000333DF"/>
    <w:rsid w:val="000338A4"/>
    <w:rsid w:val="00033D65"/>
    <w:rsid w:val="0003435A"/>
    <w:rsid w:val="0003440D"/>
    <w:rsid w:val="00034864"/>
    <w:rsid w:val="00035C55"/>
    <w:rsid w:val="00035E82"/>
    <w:rsid w:val="0003616F"/>
    <w:rsid w:val="00036257"/>
    <w:rsid w:val="000362AB"/>
    <w:rsid w:val="000363AE"/>
    <w:rsid w:val="000363FD"/>
    <w:rsid w:val="00036B4A"/>
    <w:rsid w:val="00036B56"/>
    <w:rsid w:val="00036CBB"/>
    <w:rsid w:val="0003735E"/>
    <w:rsid w:val="000375A4"/>
    <w:rsid w:val="0003772C"/>
    <w:rsid w:val="000377D4"/>
    <w:rsid w:val="00037A41"/>
    <w:rsid w:val="00037DBD"/>
    <w:rsid w:val="00037E4B"/>
    <w:rsid w:val="00037E65"/>
    <w:rsid w:val="00040590"/>
    <w:rsid w:val="000412E1"/>
    <w:rsid w:val="00041D73"/>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7C0"/>
    <w:rsid w:val="00051C37"/>
    <w:rsid w:val="00051C4F"/>
    <w:rsid w:val="000520C7"/>
    <w:rsid w:val="0005214F"/>
    <w:rsid w:val="0005238A"/>
    <w:rsid w:val="00052966"/>
    <w:rsid w:val="00053004"/>
    <w:rsid w:val="00053117"/>
    <w:rsid w:val="000537F7"/>
    <w:rsid w:val="00053D7E"/>
    <w:rsid w:val="000540C0"/>
    <w:rsid w:val="00054698"/>
    <w:rsid w:val="0005477E"/>
    <w:rsid w:val="000553EB"/>
    <w:rsid w:val="000559D2"/>
    <w:rsid w:val="00055A1D"/>
    <w:rsid w:val="00055E49"/>
    <w:rsid w:val="00055F56"/>
    <w:rsid w:val="0005698A"/>
    <w:rsid w:val="00057041"/>
    <w:rsid w:val="00057BFD"/>
    <w:rsid w:val="00060811"/>
    <w:rsid w:val="00060CE4"/>
    <w:rsid w:val="000613E6"/>
    <w:rsid w:val="000618D1"/>
    <w:rsid w:val="00061D0F"/>
    <w:rsid w:val="0006322A"/>
    <w:rsid w:val="0006415F"/>
    <w:rsid w:val="000641A0"/>
    <w:rsid w:val="000643C3"/>
    <w:rsid w:val="000643CC"/>
    <w:rsid w:val="000647E2"/>
    <w:rsid w:val="00064953"/>
    <w:rsid w:val="00065634"/>
    <w:rsid w:val="000658F2"/>
    <w:rsid w:val="0006593A"/>
    <w:rsid w:val="0006633A"/>
    <w:rsid w:val="00066638"/>
    <w:rsid w:val="00066EFF"/>
    <w:rsid w:val="000675D5"/>
    <w:rsid w:val="00067C74"/>
    <w:rsid w:val="00067D9C"/>
    <w:rsid w:val="00067E04"/>
    <w:rsid w:val="00070B0B"/>
    <w:rsid w:val="000710A9"/>
    <w:rsid w:val="000715FC"/>
    <w:rsid w:val="00071A17"/>
    <w:rsid w:val="00071E64"/>
    <w:rsid w:val="0007205F"/>
    <w:rsid w:val="000722A7"/>
    <w:rsid w:val="00072A58"/>
    <w:rsid w:val="00072F9F"/>
    <w:rsid w:val="000731F9"/>
    <w:rsid w:val="00073254"/>
    <w:rsid w:val="0007378E"/>
    <w:rsid w:val="000738A7"/>
    <w:rsid w:val="00074227"/>
    <w:rsid w:val="000743E3"/>
    <w:rsid w:val="000749EF"/>
    <w:rsid w:val="00074E57"/>
    <w:rsid w:val="000757D6"/>
    <w:rsid w:val="00075E63"/>
    <w:rsid w:val="00075FDA"/>
    <w:rsid w:val="00076069"/>
    <w:rsid w:val="000760B1"/>
    <w:rsid w:val="00076367"/>
    <w:rsid w:val="0007680E"/>
    <w:rsid w:val="00076827"/>
    <w:rsid w:val="00076A2B"/>
    <w:rsid w:val="00076BF9"/>
    <w:rsid w:val="00076E3A"/>
    <w:rsid w:val="00077176"/>
    <w:rsid w:val="00077878"/>
    <w:rsid w:val="00077C76"/>
    <w:rsid w:val="00077DB2"/>
    <w:rsid w:val="000802E4"/>
    <w:rsid w:val="0008032D"/>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28A"/>
    <w:rsid w:val="0008337E"/>
    <w:rsid w:val="000838E0"/>
    <w:rsid w:val="00083C3C"/>
    <w:rsid w:val="000841C4"/>
    <w:rsid w:val="000841C6"/>
    <w:rsid w:val="000849C5"/>
    <w:rsid w:val="00084FDF"/>
    <w:rsid w:val="00085374"/>
    <w:rsid w:val="00085970"/>
    <w:rsid w:val="00085C39"/>
    <w:rsid w:val="00086187"/>
    <w:rsid w:val="0008625E"/>
    <w:rsid w:val="00086878"/>
    <w:rsid w:val="000871AB"/>
    <w:rsid w:val="00087655"/>
    <w:rsid w:val="00087CF0"/>
    <w:rsid w:val="00087CF4"/>
    <w:rsid w:val="000906AC"/>
    <w:rsid w:val="00090FD2"/>
    <w:rsid w:val="00091C53"/>
    <w:rsid w:val="00091C8C"/>
    <w:rsid w:val="000921EC"/>
    <w:rsid w:val="0009234A"/>
    <w:rsid w:val="00092F7B"/>
    <w:rsid w:val="000931F0"/>
    <w:rsid w:val="0009327A"/>
    <w:rsid w:val="00093374"/>
    <w:rsid w:val="00093DA7"/>
    <w:rsid w:val="000941DF"/>
    <w:rsid w:val="00094600"/>
    <w:rsid w:val="00094B3C"/>
    <w:rsid w:val="00094F95"/>
    <w:rsid w:val="000951E0"/>
    <w:rsid w:val="00095889"/>
    <w:rsid w:val="00095F77"/>
    <w:rsid w:val="000961E4"/>
    <w:rsid w:val="000965C7"/>
    <w:rsid w:val="00096648"/>
    <w:rsid w:val="00096E01"/>
    <w:rsid w:val="00096F93"/>
    <w:rsid w:val="00097136"/>
    <w:rsid w:val="0009777D"/>
    <w:rsid w:val="000978A4"/>
    <w:rsid w:val="000978A5"/>
    <w:rsid w:val="00097909"/>
    <w:rsid w:val="00097B0A"/>
    <w:rsid w:val="00097E27"/>
    <w:rsid w:val="000A07A7"/>
    <w:rsid w:val="000A09D3"/>
    <w:rsid w:val="000A09F8"/>
    <w:rsid w:val="000A0F2E"/>
    <w:rsid w:val="000A1A4E"/>
    <w:rsid w:val="000A1BC9"/>
    <w:rsid w:val="000A2B56"/>
    <w:rsid w:val="000A2BD3"/>
    <w:rsid w:val="000A2D2E"/>
    <w:rsid w:val="000A2DF4"/>
    <w:rsid w:val="000A3167"/>
    <w:rsid w:val="000A3855"/>
    <w:rsid w:val="000A3B62"/>
    <w:rsid w:val="000A3FE9"/>
    <w:rsid w:val="000A4AE5"/>
    <w:rsid w:val="000A4AE6"/>
    <w:rsid w:val="000A4D08"/>
    <w:rsid w:val="000A535E"/>
    <w:rsid w:val="000A53D8"/>
    <w:rsid w:val="000A5784"/>
    <w:rsid w:val="000A59C2"/>
    <w:rsid w:val="000A5AD0"/>
    <w:rsid w:val="000A5C78"/>
    <w:rsid w:val="000A5E0C"/>
    <w:rsid w:val="000A6BF8"/>
    <w:rsid w:val="000B0969"/>
    <w:rsid w:val="000B1209"/>
    <w:rsid w:val="000B17B6"/>
    <w:rsid w:val="000B17FB"/>
    <w:rsid w:val="000B1C22"/>
    <w:rsid w:val="000B2152"/>
    <w:rsid w:val="000B2F47"/>
    <w:rsid w:val="000B3216"/>
    <w:rsid w:val="000B3390"/>
    <w:rsid w:val="000B33C6"/>
    <w:rsid w:val="000B36EE"/>
    <w:rsid w:val="000B383F"/>
    <w:rsid w:val="000B3C50"/>
    <w:rsid w:val="000B3F5F"/>
    <w:rsid w:val="000B40D1"/>
    <w:rsid w:val="000B555C"/>
    <w:rsid w:val="000B5F99"/>
    <w:rsid w:val="000B6247"/>
    <w:rsid w:val="000B6824"/>
    <w:rsid w:val="000B6A89"/>
    <w:rsid w:val="000B6A8A"/>
    <w:rsid w:val="000B6BBD"/>
    <w:rsid w:val="000B7CF5"/>
    <w:rsid w:val="000C0172"/>
    <w:rsid w:val="000C02BA"/>
    <w:rsid w:val="000C06A6"/>
    <w:rsid w:val="000C06CD"/>
    <w:rsid w:val="000C0DE3"/>
    <w:rsid w:val="000C1001"/>
    <w:rsid w:val="000C1B5F"/>
    <w:rsid w:val="000C2208"/>
    <w:rsid w:val="000C31B8"/>
    <w:rsid w:val="000C4D73"/>
    <w:rsid w:val="000C515A"/>
    <w:rsid w:val="000C6868"/>
    <w:rsid w:val="000C77F5"/>
    <w:rsid w:val="000C7F01"/>
    <w:rsid w:val="000D04E1"/>
    <w:rsid w:val="000D13EC"/>
    <w:rsid w:val="000D1C99"/>
    <w:rsid w:val="000D1DDC"/>
    <w:rsid w:val="000D1E97"/>
    <w:rsid w:val="000D2554"/>
    <w:rsid w:val="000D284E"/>
    <w:rsid w:val="000D30E4"/>
    <w:rsid w:val="000D3112"/>
    <w:rsid w:val="000D360C"/>
    <w:rsid w:val="000D3A53"/>
    <w:rsid w:val="000D3C4D"/>
    <w:rsid w:val="000D4AB0"/>
    <w:rsid w:val="000D4DAA"/>
    <w:rsid w:val="000D5391"/>
    <w:rsid w:val="000D662C"/>
    <w:rsid w:val="000D71B7"/>
    <w:rsid w:val="000E068D"/>
    <w:rsid w:val="000E072D"/>
    <w:rsid w:val="000E085D"/>
    <w:rsid w:val="000E0F87"/>
    <w:rsid w:val="000E1909"/>
    <w:rsid w:val="000E2183"/>
    <w:rsid w:val="000E2324"/>
    <w:rsid w:val="000E3366"/>
    <w:rsid w:val="000E3522"/>
    <w:rsid w:val="000E3970"/>
    <w:rsid w:val="000E3C6B"/>
    <w:rsid w:val="000E3E1D"/>
    <w:rsid w:val="000E4150"/>
    <w:rsid w:val="000E43F0"/>
    <w:rsid w:val="000E4629"/>
    <w:rsid w:val="000E57CD"/>
    <w:rsid w:val="000E5E11"/>
    <w:rsid w:val="000E7159"/>
    <w:rsid w:val="000E7196"/>
    <w:rsid w:val="000E7E98"/>
    <w:rsid w:val="000E7F62"/>
    <w:rsid w:val="000F00ED"/>
    <w:rsid w:val="000F0EFB"/>
    <w:rsid w:val="000F1063"/>
    <w:rsid w:val="000F11F0"/>
    <w:rsid w:val="000F1F75"/>
    <w:rsid w:val="000F26CF"/>
    <w:rsid w:val="000F2C87"/>
    <w:rsid w:val="000F3003"/>
    <w:rsid w:val="000F306D"/>
    <w:rsid w:val="000F332B"/>
    <w:rsid w:val="000F37C8"/>
    <w:rsid w:val="000F38D0"/>
    <w:rsid w:val="000F3F5E"/>
    <w:rsid w:val="000F412B"/>
    <w:rsid w:val="000F4320"/>
    <w:rsid w:val="000F4E4D"/>
    <w:rsid w:val="000F57D5"/>
    <w:rsid w:val="000F62FB"/>
    <w:rsid w:val="000F64C8"/>
    <w:rsid w:val="000F66B7"/>
    <w:rsid w:val="000F69B1"/>
    <w:rsid w:val="000F6D0F"/>
    <w:rsid w:val="000F6E9B"/>
    <w:rsid w:val="000F71D0"/>
    <w:rsid w:val="000F75EA"/>
    <w:rsid w:val="000F761D"/>
    <w:rsid w:val="000F7D04"/>
    <w:rsid w:val="001005AB"/>
    <w:rsid w:val="0010071E"/>
    <w:rsid w:val="001009E1"/>
    <w:rsid w:val="00100E48"/>
    <w:rsid w:val="00101058"/>
    <w:rsid w:val="001013FA"/>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007"/>
    <w:rsid w:val="001109E6"/>
    <w:rsid w:val="00110BE1"/>
    <w:rsid w:val="001113AF"/>
    <w:rsid w:val="00111719"/>
    <w:rsid w:val="00111F60"/>
    <w:rsid w:val="001120FC"/>
    <w:rsid w:val="00112586"/>
    <w:rsid w:val="001128A8"/>
    <w:rsid w:val="00112EAA"/>
    <w:rsid w:val="00112F21"/>
    <w:rsid w:val="0011300A"/>
    <w:rsid w:val="0011322D"/>
    <w:rsid w:val="00113355"/>
    <w:rsid w:val="001135BA"/>
    <w:rsid w:val="00113AB2"/>
    <w:rsid w:val="00114005"/>
    <w:rsid w:val="00114253"/>
    <w:rsid w:val="00114900"/>
    <w:rsid w:val="00114BD9"/>
    <w:rsid w:val="00114F04"/>
    <w:rsid w:val="001151F9"/>
    <w:rsid w:val="00115384"/>
    <w:rsid w:val="001156CA"/>
    <w:rsid w:val="00115911"/>
    <w:rsid w:val="00116605"/>
    <w:rsid w:val="00116A1C"/>
    <w:rsid w:val="00117296"/>
    <w:rsid w:val="00117423"/>
    <w:rsid w:val="001174AC"/>
    <w:rsid w:val="0011759E"/>
    <w:rsid w:val="00120A72"/>
    <w:rsid w:val="00121673"/>
    <w:rsid w:val="001216B6"/>
    <w:rsid w:val="0012212A"/>
    <w:rsid w:val="0012219B"/>
    <w:rsid w:val="00122469"/>
    <w:rsid w:val="00122EA2"/>
    <w:rsid w:val="0012320E"/>
    <w:rsid w:val="0012337E"/>
    <w:rsid w:val="001233A1"/>
    <w:rsid w:val="00123A82"/>
    <w:rsid w:val="00123AA1"/>
    <w:rsid w:val="00123B33"/>
    <w:rsid w:val="00123E23"/>
    <w:rsid w:val="00123E88"/>
    <w:rsid w:val="00123F78"/>
    <w:rsid w:val="0012412F"/>
    <w:rsid w:val="00124494"/>
    <w:rsid w:val="00124939"/>
    <w:rsid w:val="00124BE6"/>
    <w:rsid w:val="0012539A"/>
    <w:rsid w:val="00125C01"/>
    <w:rsid w:val="00125CA4"/>
    <w:rsid w:val="00125ED7"/>
    <w:rsid w:val="00126734"/>
    <w:rsid w:val="00126884"/>
    <w:rsid w:val="00126A1D"/>
    <w:rsid w:val="00126B2D"/>
    <w:rsid w:val="001270BE"/>
    <w:rsid w:val="00127206"/>
    <w:rsid w:val="001279D0"/>
    <w:rsid w:val="00127A80"/>
    <w:rsid w:val="00127EA2"/>
    <w:rsid w:val="0013035F"/>
    <w:rsid w:val="00130753"/>
    <w:rsid w:val="00130850"/>
    <w:rsid w:val="00130B3A"/>
    <w:rsid w:val="00130B83"/>
    <w:rsid w:val="00130EAE"/>
    <w:rsid w:val="001326B7"/>
    <w:rsid w:val="001328CF"/>
    <w:rsid w:val="00132BAC"/>
    <w:rsid w:val="00132CFC"/>
    <w:rsid w:val="0013361D"/>
    <w:rsid w:val="00133AE3"/>
    <w:rsid w:val="00134678"/>
    <w:rsid w:val="00134974"/>
    <w:rsid w:val="00134B9D"/>
    <w:rsid w:val="00134DA3"/>
    <w:rsid w:val="00135118"/>
    <w:rsid w:val="0013569C"/>
    <w:rsid w:val="00135789"/>
    <w:rsid w:val="0013594B"/>
    <w:rsid w:val="00135972"/>
    <w:rsid w:val="00135A19"/>
    <w:rsid w:val="00136179"/>
    <w:rsid w:val="0013659E"/>
    <w:rsid w:val="0013688A"/>
    <w:rsid w:val="00136EA1"/>
    <w:rsid w:val="001373B0"/>
    <w:rsid w:val="00137A34"/>
    <w:rsid w:val="00137B08"/>
    <w:rsid w:val="00137CD3"/>
    <w:rsid w:val="001405C9"/>
    <w:rsid w:val="00140A67"/>
    <w:rsid w:val="001410A9"/>
    <w:rsid w:val="00141757"/>
    <w:rsid w:val="00141AC2"/>
    <w:rsid w:val="00141B8E"/>
    <w:rsid w:val="001421D0"/>
    <w:rsid w:val="0014227B"/>
    <w:rsid w:val="0014235F"/>
    <w:rsid w:val="00142479"/>
    <w:rsid w:val="001426D9"/>
    <w:rsid w:val="00142D0D"/>
    <w:rsid w:val="00143BD9"/>
    <w:rsid w:val="0014405C"/>
    <w:rsid w:val="0014440C"/>
    <w:rsid w:val="00144D06"/>
    <w:rsid w:val="00144DD8"/>
    <w:rsid w:val="001455CE"/>
    <w:rsid w:val="00145AFF"/>
    <w:rsid w:val="00145B6F"/>
    <w:rsid w:val="00145C31"/>
    <w:rsid w:val="00145D21"/>
    <w:rsid w:val="00146069"/>
    <w:rsid w:val="00146242"/>
    <w:rsid w:val="001462F5"/>
    <w:rsid w:val="00146445"/>
    <w:rsid w:val="001465B0"/>
    <w:rsid w:val="0014682F"/>
    <w:rsid w:val="00146928"/>
    <w:rsid w:val="00147082"/>
    <w:rsid w:val="00147F44"/>
    <w:rsid w:val="00150784"/>
    <w:rsid w:val="0015097A"/>
    <w:rsid w:val="0015100F"/>
    <w:rsid w:val="001510E5"/>
    <w:rsid w:val="001511AD"/>
    <w:rsid w:val="0015172E"/>
    <w:rsid w:val="001519B3"/>
    <w:rsid w:val="00151AD9"/>
    <w:rsid w:val="00151BB2"/>
    <w:rsid w:val="00153000"/>
    <w:rsid w:val="0015312D"/>
    <w:rsid w:val="00153307"/>
    <w:rsid w:val="00153578"/>
    <w:rsid w:val="00153B22"/>
    <w:rsid w:val="00153CAC"/>
    <w:rsid w:val="00154032"/>
    <w:rsid w:val="001540B2"/>
    <w:rsid w:val="0015433F"/>
    <w:rsid w:val="00154789"/>
    <w:rsid w:val="00154F45"/>
    <w:rsid w:val="001551C1"/>
    <w:rsid w:val="00155B05"/>
    <w:rsid w:val="00155B12"/>
    <w:rsid w:val="00155CD9"/>
    <w:rsid w:val="00155D6A"/>
    <w:rsid w:val="00156CCB"/>
    <w:rsid w:val="00156EF4"/>
    <w:rsid w:val="00157A72"/>
    <w:rsid w:val="00157BD9"/>
    <w:rsid w:val="00157E43"/>
    <w:rsid w:val="00160C79"/>
    <w:rsid w:val="00161189"/>
    <w:rsid w:val="0016164F"/>
    <w:rsid w:val="00161DC1"/>
    <w:rsid w:val="00161E41"/>
    <w:rsid w:val="00161F85"/>
    <w:rsid w:val="00162FD4"/>
    <w:rsid w:val="001631C7"/>
    <w:rsid w:val="001631EE"/>
    <w:rsid w:val="0016331D"/>
    <w:rsid w:val="00163436"/>
    <w:rsid w:val="001642A1"/>
    <w:rsid w:val="00164712"/>
    <w:rsid w:val="0016473C"/>
    <w:rsid w:val="00164D4A"/>
    <w:rsid w:val="0016584C"/>
    <w:rsid w:val="00165F6A"/>
    <w:rsid w:val="00165F6C"/>
    <w:rsid w:val="00166941"/>
    <w:rsid w:val="00166AE0"/>
    <w:rsid w:val="00167270"/>
    <w:rsid w:val="00167305"/>
    <w:rsid w:val="00167384"/>
    <w:rsid w:val="00167535"/>
    <w:rsid w:val="001675EC"/>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5DE3"/>
    <w:rsid w:val="0017669A"/>
    <w:rsid w:val="0017676D"/>
    <w:rsid w:val="00176D09"/>
    <w:rsid w:val="00176D18"/>
    <w:rsid w:val="00177528"/>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4249"/>
    <w:rsid w:val="00184A28"/>
    <w:rsid w:val="0018573F"/>
    <w:rsid w:val="00185B5F"/>
    <w:rsid w:val="00185F2B"/>
    <w:rsid w:val="001860AB"/>
    <w:rsid w:val="0018646F"/>
    <w:rsid w:val="001867B0"/>
    <w:rsid w:val="00186DEA"/>
    <w:rsid w:val="00187AFE"/>
    <w:rsid w:val="00187F78"/>
    <w:rsid w:val="001907C4"/>
    <w:rsid w:val="00190B7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416"/>
    <w:rsid w:val="001A181F"/>
    <w:rsid w:val="001A1CCE"/>
    <w:rsid w:val="001A2279"/>
    <w:rsid w:val="001A239E"/>
    <w:rsid w:val="001A296E"/>
    <w:rsid w:val="001A29E7"/>
    <w:rsid w:val="001A2C5C"/>
    <w:rsid w:val="001A3353"/>
    <w:rsid w:val="001A362D"/>
    <w:rsid w:val="001A3F69"/>
    <w:rsid w:val="001A4171"/>
    <w:rsid w:val="001A4992"/>
    <w:rsid w:val="001A505F"/>
    <w:rsid w:val="001A51EB"/>
    <w:rsid w:val="001A551B"/>
    <w:rsid w:val="001A57D4"/>
    <w:rsid w:val="001A5F47"/>
    <w:rsid w:val="001A727B"/>
    <w:rsid w:val="001A7681"/>
    <w:rsid w:val="001A7895"/>
    <w:rsid w:val="001A7A58"/>
    <w:rsid w:val="001A7D4F"/>
    <w:rsid w:val="001A7F95"/>
    <w:rsid w:val="001B03B7"/>
    <w:rsid w:val="001B09AD"/>
    <w:rsid w:val="001B0BDA"/>
    <w:rsid w:val="001B1D92"/>
    <w:rsid w:val="001B2289"/>
    <w:rsid w:val="001B2958"/>
    <w:rsid w:val="001B38E0"/>
    <w:rsid w:val="001B3934"/>
    <w:rsid w:val="001B39D8"/>
    <w:rsid w:val="001B3B5D"/>
    <w:rsid w:val="001B3C54"/>
    <w:rsid w:val="001B3CF6"/>
    <w:rsid w:val="001B42BA"/>
    <w:rsid w:val="001B51A2"/>
    <w:rsid w:val="001B53D1"/>
    <w:rsid w:val="001B5F0C"/>
    <w:rsid w:val="001B6669"/>
    <w:rsid w:val="001B6EC4"/>
    <w:rsid w:val="001B7010"/>
    <w:rsid w:val="001B7323"/>
    <w:rsid w:val="001B7370"/>
    <w:rsid w:val="001B7378"/>
    <w:rsid w:val="001B749D"/>
    <w:rsid w:val="001B7906"/>
    <w:rsid w:val="001C01B7"/>
    <w:rsid w:val="001C01CD"/>
    <w:rsid w:val="001C0546"/>
    <w:rsid w:val="001C0BC4"/>
    <w:rsid w:val="001C0FD8"/>
    <w:rsid w:val="001C1A97"/>
    <w:rsid w:val="001C235F"/>
    <w:rsid w:val="001C2362"/>
    <w:rsid w:val="001C2710"/>
    <w:rsid w:val="001C2AD2"/>
    <w:rsid w:val="001C2DBC"/>
    <w:rsid w:val="001C3D68"/>
    <w:rsid w:val="001C41EF"/>
    <w:rsid w:val="001C47CD"/>
    <w:rsid w:val="001C4D23"/>
    <w:rsid w:val="001C4F0D"/>
    <w:rsid w:val="001C56C5"/>
    <w:rsid w:val="001C5AE9"/>
    <w:rsid w:val="001C5B35"/>
    <w:rsid w:val="001C5D2D"/>
    <w:rsid w:val="001C5E9E"/>
    <w:rsid w:val="001C626F"/>
    <w:rsid w:val="001C7268"/>
    <w:rsid w:val="001C74E0"/>
    <w:rsid w:val="001C78FC"/>
    <w:rsid w:val="001C7F10"/>
    <w:rsid w:val="001D096F"/>
    <w:rsid w:val="001D0DD1"/>
    <w:rsid w:val="001D109D"/>
    <w:rsid w:val="001D127E"/>
    <w:rsid w:val="001D13E6"/>
    <w:rsid w:val="001D155F"/>
    <w:rsid w:val="001D1CE2"/>
    <w:rsid w:val="001D200A"/>
    <w:rsid w:val="001D2B70"/>
    <w:rsid w:val="001D3507"/>
    <w:rsid w:val="001D363E"/>
    <w:rsid w:val="001D3CC4"/>
    <w:rsid w:val="001D5AC8"/>
    <w:rsid w:val="001D5C94"/>
    <w:rsid w:val="001D647A"/>
    <w:rsid w:val="001D6C50"/>
    <w:rsid w:val="001D6E2D"/>
    <w:rsid w:val="001D6ED8"/>
    <w:rsid w:val="001D74FE"/>
    <w:rsid w:val="001D7F8A"/>
    <w:rsid w:val="001E085D"/>
    <w:rsid w:val="001E1051"/>
    <w:rsid w:val="001E149C"/>
    <w:rsid w:val="001E1762"/>
    <w:rsid w:val="001E17B0"/>
    <w:rsid w:val="001E17C9"/>
    <w:rsid w:val="001E27FE"/>
    <w:rsid w:val="001E2949"/>
    <w:rsid w:val="001E2B65"/>
    <w:rsid w:val="001E2F8C"/>
    <w:rsid w:val="001E2FB9"/>
    <w:rsid w:val="001E31E7"/>
    <w:rsid w:val="001E3242"/>
    <w:rsid w:val="001E39B8"/>
    <w:rsid w:val="001E3ADE"/>
    <w:rsid w:val="001E3C84"/>
    <w:rsid w:val="001E4190"/>
    <w:rsid w:val="001E43E1"/>
    <w:rsid w:val="001E44AD"/>
    <w:rsid w:val="001E44F5"/>
    <w:rsid w:val="001E4547"/>
    <w:rsid w:val="001E4EB7"/>
    <w:rsid w:val="001E59F8"/>
    <w:rsid w:val="001E5DE6"/>
    <w:rsid w:val="001E6A95"/>
    <w:rsid w:val="001E71D0"/>
    <w:rsid w:val="001E7352"/>
    <w:rsid w:val="001E7E2B"/>
    <w:rsid w:val="001F00A4"/>
    <w:rsid w:val="001F01BF"/>
    <w:rsid w:val="001F02FA"/>
    <w:rsid w:val="001F06AE"/>
    <w:rsid w:val="001F0AAC"/>
    <w:rsid w:val="001F0AAE"/>
    <w:rsid w:val="001F0BC3"/>
    <w:rsid w:val="001F0CA3"/>
    <w:rsid w:val="001F16CB"/>
    <w:rsid w:val="001F1704"/>
    <w:rsid w:val="001F17F8"/>
    <w:rsid w:val="001F1CA5"/>
    <w:rsid w:val="001F1CAC"/>
    <w:rsid w:val="001F1F19"/>
    <w:rsid w:val="001F1F58"/>
    <w:rsid w:val="001F1F7A"/>
    <w:rsid w:val="001F2613"/>
    <w:rsid w:val="001F2B4D"/>
    <w:rsid w:val="001F2E17"/>
    <w:rsid w:val="001F395A"/>
    <w:rsid w:val="001F3C10"/>
    <w:rsid w:val="001F3FCA"/>
    <w:rsid w:val="001F4588"/>
    <w:rsid w:val="001F47EF"/>
    <w:rsid w:val="001F4893"/>
    <w:rsid w:val="001F4D40"/>
    <w:rsid w:val="001F510F"/>
    <w:rsid w:val="001F649C"/>
    <w:rsid w:val="001F64AD"/>
    <w:rsid w:val="001F6DC8"/>
    <w:rsid w:val="001F7C6D"/>
    <w:rsid w:val="00200453"/>
    <w:rsid w:val="002007F1"/>
    <w:rsid w:val="002009C3"/>
    <w:rsid w:val="00201441"/>
    <w:rsid w:val="00201D35"/>
    <w:rsid w:val="0020210B"/>
    <w:rsid w:val="002029AE"/>
    <w:rsid w:val="00203036"/>
    <w:rsid w:val="00203398"/>
    <w:rsid w:val="0020379F"/>
    <w:rsid w:val="00203BDA"/>
    <w:rsid w:val="00203C89"/>
    <w:rsid w:val="00203F41"/>
    <w:rsid w:val="002043AC"/>
    <w:rsid w:val="00204543"/>
    <w:rsid w:val="002045BD"/>
    <w:rsid w:val="0020540C"/>
    <w:rsid w:val="0020655B"/>
    <w:rsid w:val="0020677C"/>
    <w:rsid w:val="00206CB7"/>
    <w:rsid w:val="00207136"/>
    <w:rsid w:val="00207240"/>
    <w:rsid w:val="0020769D"/>
    <w:rsid w:val="002077D6"/>
    <w:rsid w:val="00207C49"/>
    <w:rsid w:val="00207EF4"/>
    <w:rsid w:val="0021049D"/>
    <w:rsid w:val="00210CD7"/>
    <w:rsid w:val="002112DA"/>
    <w:rsid w:val="002113E0"/>
    <w:rsid w:val="002120A9"/>
    <w:rsid w:val="0021211A"/>
    <w:rsid w:val="00212532"/>
    <w:rsid w:val="0021260B"/>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7A1"/>
    <w:rsid w:val="00222AEC"/>
    <w:rsid w:val="00222B25"/>
    <w:rsid w:val="00222F65"/>
    <w:rsid w:val="002230CF"/>
    <w:rsid w:val="002231FC"/>
    <w:rsid w:val="0022383D"/>
    <w:rsid w:val="002238CC"/>
    <w:rsid w:val="00223DB7"/>
    <w:rsid w:val="002242BE"/>
    <w:rsid w:val="00224560"/>
    <w:rsid w:val="00224981"/>
    <w:rsid w:val="00225551"/>
    <w:rsid w:val="00226250"/>
    <w:rsid w:val="00226865"/>
    <w:rsid w:val="00226BB0"/>
    <w:rsid w:val="00226FD3"/>
    <w:rsid w:val="002302DB"/>
    <w:rsid w:val="002302E7"/>
    <w:rsid w:val="00230915"/>
    <w:rsid w:val="0023098F"/>
    <w:rsid w:val="00230EE4"/>
    <w:rsid w:val="00230EF1"/>
    <w:rsid w:val="00231E3A"/>
    <w:rsid w:val="0023222B"/>
    <w:rsid w:val="002322C9"/>
    <w:rsid w:val="0023247D"/>
    <w:rsid w:val="00232600"/>
    <w:rsid w:val="00232F46"/>
    <w:rsid w:val="00233808"/>
    <w:rsid w:val="00233DDC"/>
    <w:rsid w:val="00233F89"/>
    <w:rsid w:val="002342DD"/>
    <w:rsid w:val="00234335"/>
    <w:rsid w:val="002344A0"/>
    <w:rsid w:val="00234535"/>
    <w:rsid w:val="00234B22"/>
    <w:rsid w:val="002352F4"/>
    <w:rsid w:val="0023531A"/>
    <w:rsid w:val="00235544"/>
    <w:rsid w:val="00235763"/>
    <w:rsid w:val="002361CA"/>
    <w:rsid w:val="00236AA7"/>
    <w:rsid w:val="00236B8F"/>
    <w:rsid w:val="002375C6"/>
    <w:rsid w:val="002377E0"/>
    <w:rsid w:val="00240072"/>
    <w:rsid w:val="00240150"/>
    <w:rsid w:val="00240C96"/>
    <w:rsid w:val="00240E43"/>
    <w:rsid w:val="00240E56"/>
    <w:rsid w:val="00240FFC"/>
    <w:rsid w:val="002412BF"/>
    <w:rsid w:val="002414BB"/>
    <w:rsid w:val="00241737"/>
    <w:rsid w:val="00241C61"/>
    <w:rsid w:val="00241EA1"/>
    <w:rsid w:val="002421B4"/>
    <w:rsid w:val="00243F28"/>
    <w:rsid w:val="0024432B"/>
    <w:rsid w:val="00244A81"/>
    <w:rsid w:val="00244BD0"/>
    <w:rsid w:val="00244D0E"/>
    <w:rsid w:val="00244DD6"/>
    <w:rsid w:val="00244FEB"/>
    <w:rsid w:val="002457C9"/>
    <w:rsid w:val="00245F1A"/>
    <w:rsid w:val="00246A10"/>
    <w:rsid w:val="00246A59"/>
    <w:rsid w:val="00246A67"/>
    <w:rsid w:val="002501BC"/>
    <w:rsid w:val="002503F2"/>
    <w:rsid w:val="002506CB"/>
    <w:rsid w:val="002507A1"/>
    <w:rsid w:val="00250A1E"/>
    <w:rsid w:val="0025126E"/>
    <w:rsid w:val="0025169A"/>
    <w:rsid w:val="0025177C"/>
    <w:rsid w:val="00251A65"/>
    <w:rsid w:val="00251B84"/>
    <w:rsid w:val="00251E41"/>
    <w:rsid w:val="00251EA9"/>
    <w:rsid w:val="002521C5"/>
    <w:rsid w:val="002522BE"/>
    <w:rsid w:val="0025230A"/>
    <w:rsid w:val="002523D7"/>
    <w:rsid w:val="0025260A"/>
    <w:rsid w:val="00252641"/>
    <w:rsid w:val="0025337F"/>
    <w:rsid w:val="002534E6"/>
    <w:rsid w:val="0025351C"/>
    <w:rsid w:val="00253B46"/>
    <w:rsid w:val="002549C6"/>
    <w:rsid w:val="00254AAD"/>
    <w:rsid w:val="00254C8E"/>
    <w:rsid w:val="00255175"/>
    <w:rsid w:val="002552C6"/>
    <w:rsid w:val="002566A5"/>
    <w:rsid w:val="00256A70"/>
    <w:rsid w:val="00256B58"/>
    <w:rsid w:val="002572EA"/>
    <w:rsid w:val="002573BB"/>
    <w:rsid w:val="002576DE"/>
    <w:rsid w:val="00257C26"/>
    <w:rsid w:val="00260177"/>
    <w:rsid w:val="002606EA"/>
    <w:rsid w:val="002609BD"/>
    <w:rsid w:val="00260DC3"/>
    <w:rsid w:val="00260DC4"/>
    <w:rsid w:val="002617E4"/>
    <w:rsid w:val="00262256"/>
    <w:rsid w:val="002625DD"/>
    <w:rsid w:val="00263019"/>
    <w:rsid w:val="00263647"/>
    <w:rsid w:val="00263713"/>
    <w:rsid w:val="00263CEB"/>
    <w:rsid w:val="00263EBA"/>
    <w:rsid w:val="002648B0"/>
    <w:rsid w:val="00265D91"/>
    <w:rsid w:val="0026629C"/>
    <w:rsid w:val="0026661C"/>
    <w:rsid w:val="00266BDC"/>
    <w:rsid w:val="00266E6B"/>
    <w:rsid w:val="00267592"/>
    <w:rsid w:val="00267B30"/>
    <w:rsid w:val="00267C20"/>
    <w:rsid w:val="00267DBA"/>
    <w:rsid w:val="002701A0"/>
    <w:rsid w:val="00271179"/>
    <w:rsid w:val="0027121D"/>
    <w:rsid w:val="002717A3"/>
    <w:rsid w:val="002719CA"/>
    <w:rsid w:val="00272414"/>
    <w:rsid w:val="002734BA"/>
    <w:rsid w:val="00273AA1"/>
    <w:rsid w:val="00273C79"/>
    <w:rsid w:val="00274054"/>
    <w:rsid w:val="00274192"/>
    <w:rsid w:val="00274641"/>
    <w:rsid w:val="002746CE"/>
    <w:rsid w:val="0027492B"/>
    <w:rsid w:val="00274FDD"/>
    <w:rsid w:val="00275037"/>
    <w:rsid w:val="00275303"/>
    <w:rsid w:val="00275952"/>
    <w:rsid w:val="0027628C"/>
    <w:rsid w:val="002763EA"/>
    <w:rsid w:val="0027662B"/>
    <w:rsid w:val="002766C7"/>
    <w:rsid w:val="00277A42"/>
    <w:rsid w:val="002802E9"/>
    <w:rsid w:val="002802F5"/>
    <w:rsid w:val="0028073D"/>
    <w:rsid w:val="00280862"/>
    <w:rsid w:val="00280C3C"/>
    <w:rsid w:val="00281220"/>
    <w:rsid w:val="00281228"/>
    <w:rsid w:val="002814BE"/>
    <w:rsid w:val="0028163B"/>
    <w:rsid w:val="00281F30"/>
    <w:rsid w:val="00281FAD"/>
    <w:rsid w:val="002820E0"/>
    <w:rsid w:val="0028229D"/>
    <w:rsid w:val="00282534"/>
    <w:rsid w:val="00282907"/>
    <w:rsid w:val="00283518"/>
    <w:rsid w:val="00283D10"/>
    <w:rsid w:val="00284D1E"/>
    <w:rsid w:val="00285124"/>
    <w:rsid w:val="00285282"/>
    <w:rsid w:val="00285284"/>
    <w:rsid w:val="00285340"/>
    <w:rsid w:val="00285620"/>
    <w:rsid w:val="00286200"/>
    <w:rsid w:val="00286779"/>
    <w:rsid w:val="002871E0"/>
    <w:rsid w:val="00287451"/>
    <w:rsid w:val="00287468"/>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A0E"/>
    <w:rsid w:val="00297D26"/>
    <w:rsid w:val="002A014A"/>
    <w:rsid w:val="002A04D2"/>
    <w:rsid w:val="002A090B"/>
    <w:rsid w:val="002A0E29"/>
    <w:rsid w:val="002A1062"/>
    <w:rsid w:val="002A142E"/>
    <w:rsid w:val="002A1CAD"/>
    <w:rsid w:val="002A22A1"/>
    <w:rsid w:val="002A2461"/>
    <w:rsid w:val="002A28CA"/>
    <w:rsid w:val="002A2BF5"/>
    <w:rsid w:val="002A3869"/>
    <w:rsid w:val="002A39BD"/>
    <w:rsid w:val="002A3ABA"/>
    <w:rsid w:val="002A3BD0"/>
    <w:rsid w:val="002A3ED9"/>
    <w:rsid w:val="002A44E2"/>
    <w:rsid w:val="002A45D8"/>
    <w:rsid w:val="002A4B57"/>
    <w:rsid w:val="002A6CEE"/>
    <w:rsid w:val="002A6D2B"/>
    <w:rsid w:val="002A79B0"/>
    <w:rsid w:val="002A7CC1"/>
    <w:rsid w:val="002B0238"/>
    <w:rsid w:val="002B07FC"/>
    <w:rsid w:val="002B0A12"/>
    <w:rsid w:val="002B10F5"/>
    <w:rsid w:val="002B1456"/>
    <w:rsid w:val="002B162A"/>
    <w:rsid w:val="002B1B76"/>
    <w:rsid w:val="002B224B"/>
    <w:rsid w:val="002B22D7"/>
    <w:rsid w:val="002B2F28"/>
    <w:rsid w:val="002B35BE"/>
    <w:rsid w:val="002B370D"/>
    <w:rsid w:val="002B3BC2"/>
    <w:rsid w:val="002B3E70"/>
    <w:rsid w:val="002B4750"/>
    <w:rsid w:val="002B4D65"/>
    <w:rsid w:val="002B561E"/>
    <w:rsid w:val="002B56EC"/>
    <w:rsid w:val="002B5BD6"/>
    <w:rsid w:val="002B6B19"/>
    <w:rsid w:val="002B6F24"/>
    <w:rsid w:val="002B7006"/>
    <w:rsid w:val="002B72A6"/>
    <w:rsid w:val="002B72C2"/>
    <w:rsid w:val="002B7400"/>
    <w:rsid w:val="002B7518"/>
    <w:rsid w:val="002B7872"/>
    <w:rsid w:val="002B7D11"/>
    <w:rsid w:val="002C061B"/>
    <w:rsid w:val="002C09D3"/>
    <w:rsid w:val="002C1254"/>
    <w:rsid w:val="002C1378"/>
    <w:rsid w:val="002C17CB"/>
    <w:rsid w:val="002C1CFC"/>
    <w:rsid w:val="002C1E2A"/>
    <w:rsid w:val="002C1FB6"/>
    <w:rsid w:val="002C1FF8"/>
    <w:rsid w:val="002C22B6"/>
    <w:rsid w:val="002C247F"/>
    <w:rsid w:val="002C2645"/>
    <w:rsid w:val="002C2D40"/>
    <w:rsid w:val="002C362D"/>
    <w:rsid w:val="002C3953"/>
    <w:rsid w:val="002C3BD5"/>
    <w:rsid w:val="002C3DC8"/>
    <w:rsid w:val="002C429E"/>
    <w:rsid w:val="002C4757"/>
    <w:rsid w:val="002C5BBA"/>
    <w:rsid w:val="002C5C28"/>
    <w:rsid w:val="002C5D62"/>
    <w:rsid w:val="002C5E92"/>
    <w:rsid w:val="002C6318"/>
    <w:rsid w:val="002C6675"/>
    <w:rsid w:val="002C6A8E"/>
    <w:rsid w:val="002C7649"/>
    <w:rsid w:val="002C774A"/>
    <w:rsid w:val="002C78BE"/>
    <w:rsid w:val="002C7EDA"/>
    <w:rsid w:val="002D03BB"/>
    <w:rsid w:val="002D06D6"/>
    <w:rsid w:val="002D078F"/>
    <w:rsid w:val="002D0FB8"/>
    <w:rsid w:val="002D15A9"/>
    <w:rsid w:val="002D16FF"/>
    <w:rsid w:val="002D17AB"/>
    <w:rsid w:val="002D1D4D"/>
    <w:rsid w:val="002D2279"/>
    <w:rsid w:val="002D2519"/>
    <w:rsid w:val="002D2555"/>
    <w:rsid w:val="002D2F94"/>
    <w:rsid w:val="002D3B69"/>
    <w:rsid w:val="002D3CCF"/>
    <w:rsid w:val="002D4520"/>
    <w:rsid w:val="002D4C07"/>
    <w:rsid w:val="002D4D31"/>
    <w:rsid w:val="002D5195"/>
    <w:rsid w:val="002D580F"/>
    <w:rsid w:val="002D583D"/>
    <w:rsid w:val="002D6779"/>
    <w:rsid w:val="002D67F3"/>
    <w:rsid w:val="002D689C"/>
    <w:rsid w:val="002D6BB6"/>
    <w:rsid w:val="002D7187"/>
    <w:rsid w:val="002D727A"/>
    <w:rsid w:val="002D72CC"/>
    <w:rsid w:val="002E093C"/>
    <w:rsid w:val="002E1B11"/>
    <w:rsid w:val="002E21E7"/>
    <w:rsid w:val="002E2C3C"/>
    <w:rsid w:val="002E2CC9"/>
    <w:rsid w:val="002E365C"/>
    <w:rsid w:val="002E3AD5"/>
    <w:rsid w:val="002E472C"/>
    <w:rsid w:val="002E4D1F"/>
    <w:rsid w:val="002E508A"/>
    <w:rsid w:val="002E53F5"/>
    <w:rsid w:val="002E56EC"/>
    <w:rsid w:val="002E5874"/>
    <w:rsid w:val="002E5A80"/>
    <w:rsid w:val="002E5DDA"/>
    <w:rsid w:val="002E5DE9"/>
    <w:rsid w:val="002E5FF4"/>
    <w:rsid w:val="002E6726"/>
    <w:rsid w:val="002E6A8B"/>
    <w:rsid w:val="002E6F39"/>
    <w:rsid w:val="002E7578"/>
    <w:rsid w:val="002E76E2"/>
    <w:rsid w:val="002E78FC"/>
    <w:rsid w:val="002E79C0"/>
    <w:rsid w:val="002F052A"/>
    <w:rsid w:val="002F1CC6"/>
    <w:rsid w:val="002F1DC3"/>
    <w:rsid w:val="002F2105"/>
    <w:rsid w:val="002F2142"/>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6C8D"/>
    <w:rsid w:val="002F6D33"/>
    <w:rsid w:val="002F776A"/>
    <w:rsid w:val="002F78AD"/>
    <w:rsid w:val="002F7BE9"/>
    <w:rsid w:val="00300156"/>
    <w:rsid w:val="0030043B"/>
    <w:rsid w:val="00300C5D"/>
    <w:rsid w:val="0030106E"/>
    <w:rsid w:val="00301223"/>
    <w:rsid w:val="00301957"/>
    <w:rsid w:val="00301E1B"/>
    <w:rsid w:val="00302017"/>
    <w:rsid w:val="0030216A"/>
    <w:rsid w:val="00303286"/>
    <w:rsid w:val="00303392"/>
    <w:rsid w:val="003037F2"/>
    <w:rsid w:val="003039E6"/>
    <w:rsid w:val="00303C80"/>
    <w:rsid w:val="00304438"/>
    <w:rsid w:val="003045CD"/>
    <w:rsid w:val="00304D2C"/>
    <w:rsid w:val="00304E2C"/>
    <w:rsid w:val="0030500A"/>
    <w:rsid w:val="0030530D"/>
    <w:rsid w:val="0030542F"/>
    <w:rsid w:val="00305899"/>
    <w:rsid w:val="00306521"/>
    <w:rsid w:val="0030680B"/>
    <w:rsid w:val="00306BAC"/>
    <w:rsid w:val="003072E7"/>
    <w:rsid w:val="003076DA"/>
    <w:rsid w:val="00307C54"/>
    <w:rsid w:val="00307C82"/>
    <w:rsid w:val="0031039C"/>
    <w:rsid w:val="00310C6F"/>
    <w:rsid w:val="00310DCE"/>
    <w:rsid w:val="003113D3"/>
    <w:rsid w:val="0031142E"/>
    <w:rsid w:val="0031203F"/>
    <w:rsid w:val="00312CAB"/>
    <w:rsid w:val="00313551"/>
    <w:rsid w:val="00313B14"/>
    <w:rsid w:val="00313C91"/>
    <w:rsid w:val="00314056"/>
    <w:rsid w:val="003143C9"/>
    <w:rsid w:val="00315119"/>
    <w:rsid w:val="003154CD"/>
    <w:rsid w:val="00315D43"/>
    <w:rsid w:val="00316464"/>
    <w:rsid w:val="0031724A"/>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1F7"/>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04F"/>
    <w:rsid w:val="003461B2"/>
    <w:rsid w:val="00346849"/>
    <w:rsid w:val="00346C9B"/>
    <w:rsid w:val="00346CFA"/>
    <w:rsid w:val="00347253"/>
    <w:rsid w:val="00347B40"/>
    <w:rsid w:val="00350BB9"/>
    <w:rsid w:val="0035104A"/>
    <w:rsid w:val="003510E2"/>
    <w:rsid w:val="00351265"/>
    <w:rsid w:val="0035183E"/>
    <w:rsid w:val="00351B3E"/>
    <w:rsid w:val="00351BC6"/>
    <w:rsid w:val="00352466"/>
    <w:rsid w:val="00352C3E"/>
    <w:rsid w:val="00353048"/>
    <w:rsid w:val="003535EB"/>
    <w:rsid w:val="0035372B"/>
    <w:rsid w:val="0035387E"/>
    <w:rsid w:val="003538E6"/>
    <w:rsid w:val="0035431B"/>
    <w:rsid w:val="003543CC"/>
    <w:rsid w:val="003555B9"/>
    <w:rsid w:val="0035562B"/>
    <w:rsid w:val="00355836"/>
    <w:rsid w:val="00355A8C"/>
    <w:rsid w:val="00355BC7"/>
    <w:rsid w:val="00355EDA"/>
    <w:rsid w:val="00356E6C"/>
    <w:rsid w:val="003600E6"/>
    <w:rsid w:val="00360649"/>
    <w:rsid w:val="00360E25"/>
    <w:rsid w:val="00360F55"/>
    <w:rsid w:val="003611D5"/>
    <w:rsid w:val="003616AE"/>
    <w:rsid w:val="00361B64"/>
    <w:rsid w:val="00361C59"/>
    <w:rsid w:val="00361E49"/>
    <w:rsid w:val="00361F7A"/>
    <w:rsid w:val="0036283C"/>
    <w:rsid w:val="003633BB"/>
    <w:rsid w:val="00363400"/>
    <w:rsid w:val="00363552"/>
    <w:rsid w:val="00363A13"/>
    <w:rsid w:val="00363A73"/>
    <w:rsid w:val="003647DD"/>
    <w:rsid w:val="0036569E"/>
    <w:rsid w:val="00367CD1"/>
    <w:rsid w:val="00367E11"/>
    <w:rsid w:val="00367EC8"/>
    <w:rsid w:val="0037030C"/>
    <w:rsid w:val="00370D82"/>
    <w:rsid w:val="0037158D"/>
    <w:rsid w:val="003719BA"/>
    <w:rsid w:val="00371E97"/>
    <w:rsid w:val="003727D1"/>
    <w:rsid w:val="003728B4"/>
    <w:rsid w:val="00372BF3"/>
    <w:rsid w:val="003731FE"/>
    <w:rsid w:val="00373445"/>
    <w:rsid w:val="003735F6"/>
    <w:rsid w:val="0037397C"/>
    <w:rsid w:val="00373C27"/>
    <w:rsid w:val="00373DD4"/>
    <w:rsid w:val="00373EFB"/>
    <w:rsid w:val="00374443"/>
    <w:rsid w:val="00374B11"/>
    <w:rsid w:val="0037540A"/>
    <w:rsid w:val="00375645"/>
    <w:rsid w:val="00375C3B"/>
    <w:rsid w:val="00375CFE"/>
    <w:rsid w:val="00375F98"/>
    <w:rsid w:val="0037711F"/>
    <w:rsid w:val="003771A5"/>
    <w:rsid w:val="00377825"/>
    <w:rsid w:val="00377CDF"/>
    <w:rsid w:val="003808ED"/>
    <w:rsid w:val="00381267"/>
    <w:rsid w:val="003817C3"/>
    <w:rsid w:val="003822F9"/>
    <w:rsid w:val="00382699"/>
    <w:rsid w:val="0038328F"/>
    <w:rsid w:val="003835FA"/>
    <w:rsid w:val="00383A7B"/>
    <w:rsid w:val="00383C40"/>
    <w:rsid w:val="00383F99"/>
    <w:rsid w:val="00383FC5"/>
    <w:rsid w:val="00384200"/>
    <w:rsid w:val="0038468E"/>
    <w:rsid w:val="003848E2"/>
    <w:rsid w:val="00384CFE"/>
    <w:rsid w:val="00385159"/>
    <w:rsid w:val="00385DBA"/>
    <w:rsid w:val="00386944"/>
    <w:rsid w:val="00386C50"/>
    <w:rsid w:val="00386D1C"/>
    <w:rsid w:val="00387013"/>
    <w:rsid w:val="003870EF"/>
    <w:rsid w:val="0038772F"/>
    <w:rsid w:val="003877CD"/>
    <w:rsid w:val="00390286"/>
    <w:rsid w:val="00390A51"/>
    <w:rsid w:val="00390C9F"/>
    <w:rsid w:val="003918CD"/>
    <w:rsid w:val="003919B8"/>
    <w:rsid w:val="00391D58"/>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C26"/>
    <w:rsid w:val="0039790C"/>
    <w:rsid w:val="00397A79"/>
    <w:rsid w:val="003A0B48"/>
    <w:rsid w:val="003A0B7F"/>
    <w:rsid w:val="003A1BD2"/>
    <w:rsid w:val="003A1DA5"/>
    <w:rsid w:val="003A2B04"/>
    <w:rsid w:val="003A2B9E"/>
    <w:rsid w:val="003A375E"/>
    <w:rsid w:val="003A402D"/>
    <w:rsid w:val="003A41F7"/>
    <w:rsid w:val="003A5013"/>
    <w:rsid w:val="003A5188"/>
    <w:rsid w:val="003A571D"/>
    <w:rsid w:val="003A5A41"/>
    <w:rsid w:val="003A5AF4"/>
    <w:rsid w:val="003A63C4"/>
    <w:rsid w:val="003A64D1"/>
    <w:rsid w:val="003A7426"/>
    <w:rsid w:val="003A75D8"/>
    <w:rsid w:val="003A787B"/>
    <w:rsid w:val="003A7EBD"/>
    <w:rsid w:val="003B04F1"/>
    <w:rsid w:val="003B0679"/>
    <w:rsid w:val="003B0733"/>
    <w:rsid w:val="003B1813"/>
    <w:rsid w:val="003B1D53"/>
    <w:rsid w:val="003B1FF1"/>
    <w:rsid w:val="003B232B"/>
    <w:rsid w:val="003B2F65"/>
    <w:rsid w:val="003B37BE"/>
    <w:rsid w:val="003B3909"/>
    <w:rsid w:val="003B3977"/>
    <w:rsid w:val="003B45E8"/>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70A"/>
    <w:rsid w:val="003C0C68"/>
    <w:rsid w:val="003C0FE1"/>
    <w:rsid w:val="003C14E0"/>
    <w:rsid w:val="003C3088"/>
    <w:rsid w:val="003C3267"/>
    <w:rsid w:val="003C34B9"/>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1BA3"/>
    <w:rsid w:val="003D20A6"/>
    <w:rsid w:val="003D2438"/>
    <w:rsid w:val="003D2926"/>
    <w:rsid w:val="003D3672"/>
    <w:rsid w:val="003D392E"/>
    <w:rsid w:val="003D3B4F"/>
    <w:rsid w:val="003D45F8"/>
    <w:rsid w:val="003D485D"/>
    <w:rsid w:val="003D49FB"/>
    <w:rsid w:val="003D4A0E"/>
    <w:rsid w:val="003D4A55"/>
    <w:rsid w:val="003D5369"/>
    <w:rsid w:val="003D545E"/>
    <w:rsid w:val="003D5B2D"/>
    <w:rsid w:val="003D61C2"/>
    <w:rsid w:val="003D6E9F"/>
    <w:rsid w:val="003D6F95"/>
    <w:rsid w:val="003D7850"/>
    <w:rsid w:val="003D7E00"/>
    <w:rsid w:val="003E0D05"/>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B79"/>
    <w:rsid w:val="003E5D89"/>
    <w:rsid w:val="003E5FF7"/>
    <w:rsid w:val="003E63FD"/>
    <w:rsid w:val="003E6457"/>
    <w:rsid w:val="003E659A"/>
    <w:rsid w:val="003E6676"/>
    <w:rsid w:val="003E7951"/>
    <w:rsid w:val="003E79F0"/>
    <w:rsid w:val="003E7A5A"/>
    <w:rsid w:val="003E7FF4"/>
    <w:rsid w:val="003F0037"/>
    <w:rsid w:val="003F01D8"/>
    <w:rsid w:val="003F0260"/>
    <w:rsid w:val="003F0A35"/>
    <w:rsid w:val="003F0C85"/>
    <w:rsid w:val="003F1327"/>
    <w:rsid w:val="003F1840"/>
    <w:rsid w:val="003F1B04"/>
    <w:rsid w:val="003F1DB6"/>
    <w:rsid w:val="003F29E3"/>
    <w:rsid w:val="003F2BAF"/>
    <w:rsid w:val="003F2C5D"/>
    <w:rsid w:val="003F2D1B"/>
    <w:rsid w:val="003F3219"/>
    <w:rsid w:val="003F33E9"/>
    <w:rsid w:val="003F34A7"/>
    <w:rsid w:val="003F3801"/>
    <w:rsid w:val="003F3CD7"/>
    <w:rsid w:val="003F3D5A"/>
    <w:rsid w:val="003F3F98"/>
    <w:rsid w:val="003F43E2"/>
    <w:rsid w:val="003F44AA"/>
    <w:rsid w:val="003F56D4"/>
    <w:rsid w:val="003F56F1"/>
    <w:rsid w:val="003F5A2F"/>
    <w:rsid w:val="003F5B55"/>
    <w:rsid w:val="003F6737"/>
    <w:rsid w:val="003F6C92"/>
    <w:rsid w:val="003F6D9D"/>
    <w:rsid w:val="003F6DC8"/>
    <w:rsid w:val="003F6ED2"/>
    <w:rsid w:val="003F71DF"/>
    <w:rsid w:val="003F72A9"/>
    <w:rsid w:val="003F73E5"/>
    <w:rsid w:val="003F7A4E"/>
    <w:rsid w:val="003F7C3A"/>
    <w:rsid w:val="00400744"/>
    <w:rsid w:val="00400754"/>
    <w:rsid w:val="00400C31"/>
    <w:rsid w:val="00400DA5"/>
    <w:rsid w:val="00401324"/>
    <w:rsid w:val="00402CC3"/>
    <w:rsid w:val="0040339E"/>
    <w:rsid w:val="00404BCA"/>
    <w:rsid w:val="00404D63"/>
    <w:rsid w:val="00405E3B"/>
    <w:rsid w:val="00406A66"/>
    <w:rsid w:val="00406C82"/>
    <w:rsid w:val="0040734D"/>
    <w:rsid w:val="004074AB"/>
    <w:rsid w:val="00407836"/>
    <w:rsid w:val="004079BB"/>
    <w:rsid w:val="00407B38"/>
    <w:rsid w:val="00410242"/>
    <w:rsid w:val="0041126A"/>
    <w:rsid w:val="00411A81"/>
    <w:rsid w:val="00412A5D"/>
    <w:rsid w:val="00412FF2"/>
    <w:rsid w:val="00413096"/>
    <w:rsid w:val="0041344F"/>
    <w:rsid w:val="004134CC"/>
    <w:rsid w:val="00413DAD"/>
    <w:rsid w:val="00413E9E"/>
    <w:rsid w:val="004143FC"/>
    <w:rsid w:val="0041458C"/>
    <w:rsid w:val="00414A8B"/>
    <w:rsid w:val="00414BAF"/>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9F"/>
    <w:rsid w:val="004223DF"/>
    <w:rsid w:val="00422667"/>
    <w:rsid w:val="00422A68"/>
    <w:rsid w:val="00423437"/>
    <w:rsid w:val="00423D1D"/>
    <w:rsid w:val="004242F7"/>
    <w:rsid w:val="00424662"/>
    <w:rsid w:val="00424AB6"/>
    <w:rsid w:val="00424E6E"/>
    <w:rsid w:val="004256ED"/>
    <w:rsid w:val="00425923"/>
    <w:rsid w:val="00425BCC"/>
    <w:rsid w:val="00425BDB"/>
    <w:rsid w:val="00425C18"/>
    <w:rsid w:val="00425DD1"/>
    <w:rsid w:val="00425E4D"/>
    <w:rsid w:val="00426BEB"/>
    <w:rsid w:val="00426D6C"/>
    <w:rsid w:val="00426E3F"/>
    <w:rsid w:val="00426FFE"/>
    <w:rsid w:val="0042701D"/>
    <w:rsid w:val="0042745D"/>
    <w:rsid w:val="0042762B"/>
    <w:rsid w:val="00427AEF"/>
    <w:rsid w:val="00427C77"/>
    <w:rsid w:val="004300E5"/>
    <w:rsid w:val="00430AA9"/>
    <w:rsid w:val="00430C98"/>
    <w:rsid w:val="00430D16"/>
    <w:rsid w:val="00431B61"/>
    <w:rsid w:val="00431CAB"/>
    <w:rsid w:val="00431D36"/>
    <w:rsid w:val="00432EB6"/>
    <w:rsid w:val="00433186"/>
    <w:rsid w:val="00433E00"/>
    <w:rsid w:val="004341B7"/>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3C9E"/>
    <w:rsid w:val="00444035"/>
    <w:rsid w:val="0044435E"/>
    <w:rsid w:val="00444530"/>
    <w:rsid w:val="00444581"/>
    <w:rsid w:val="00444904"/>
    <w:rsid w:val="00444F2C"/>
    <w:rsid w:val="00445378"/>
    <w:rsid w:val="0044539C"/>
    <w:rsid w:val="004459DE"/>
    <w:rsid w:val="004463B0"/>
    <w:rsid w:val="00446870"/>
    <w:rsid w:val="00446D32"/>
    <w:rsid w:val="00446F50"/>
    <w:rsid w:val="0044739C"/>
    <w:rsid w:val="004475D7"/>
    <w:rsid w:val="004477CF"/>
    <w:rsid w:val="00450175"/>
    <w:rsid w:val="004504A8"/>
    <w:rsid w:val="004507BE"/>
    <w:rsid w:val="004517C8"/>
    <w:rsid w:val="00452261"/>
    <w:rsid w:val="004522B2"/>
    <w:rsid w:val="0045235D"/>
    <w:rsid w:val="00452567"/>
    <w:rsid w:val="0045331B"/>
    <w:rsid w:val="0045390E"/>
    <w:rsid w:val="00453C54"/>
    <w:rsid w:val="00453DE3"/>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2D24"/>
    <w:rsid w:val="004630AB"/>
    <w:rsid w:val="00463A16"/>
    <w:rsid w:val="00463AF1"/>
    <w:rsid w:val="004646C3"/>
    <w:rsid w:val="00464C7A"/>
    <w:rsid w:val="00465E8A"/>
    <w:rsid w:val="00466693"/>
    <w:rsid w:val="00466C97"/>
    <w:rsid w:val="00467654"/>
    <w:rsid w:val="00467B77"/>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448"/>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3E5"/>
    <w:rsid w:val="004915D5"/>
    <w:rsid w:val="00491A53"/>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FFD"/>
    <w:rsid w:val="004A2673"/>
    <w:rsid w:val="004A2CA4"/>
    <w:rsid w:val="004A3809"/>
    <w:rsid w:val="004A3C14"/>
    <w:rsid w:val="004A3E5D"/>
    <w:rsid w:val="004A3FF5"/>
    <w:rsid w:val="004A4CE5"/>
    <w:rsid w:val="004A4E75"/>
    <w:rsid w:val="004A5363"/>
    <w:rsid w:val="004A571A"/>
    <w:rsid w:val="004A5B60"/>
    <w:rsid w:val="004A6F08"/>
    <w:rsid w:val="004A736A"/>
    <w:rsid w:val="004B067B"/>
    <w:rsid w:val="004B0C00"/>
    <w:rsid w:val="004B13FE"/>
    <w:rsid w:val="004B150A"/>
    <w:rsid w:val="004B1C87"/>
    <w:rsid w:val="004B1FE6"/>
    <w:rsid w:val="004B2409"/>
    <w:rsid w:val="004B296B"/>
    <w:rsid w:val="004B2EAE"/>
    <w:rsid w:val="004B3124"/>
    <w:rsid w:val="004B31D0"/>
    <w:rsid w:val="004B39BB"/>
    <w:rsid w:val="004B4069"/>
    <w:rsid w:val="004B431D"/>
    <w:rsid w:val="004B449E"/>
    <w:rsid w:val="004B47D9"/>
    <w:rsid w:val="004B4C06"/>
    <w:rsid w:val="004B4D09"/>
    <w:rsid w:val="004B5821"/>
    <w:rsid w:val="004B5D95"/>
    <w:rsid w:val="004B75CD"/>
    <w:rsid w:val="004B7CBD"/>
    <w:rsid w:val="004C002F"/>
    <w:rsid w:val="004C015A"/>
    <w:rsid w:val="004C036D"/>
    <w:rsid w:val="004C066C"/>
    <w:rsid w:val="004C0A9B"/>
    <w:rsid w:val="004C1A60"/>
    <w:rsid w:val="004C2287"/>
    <w:rsid w:val="004C29E5"/>
    <w:rsid w:val="004C2D67"/>
    <w:rsid w:val="004C31F3"/>
    <w:rsid w:val="004C32EB"/>
    <w:rsid w:val="004C40CC"/>
    <w:rsid w:val="004C47B2"/>
    <w:rsid w:val="004C4EA2"/>
    <w:rsid w:val="004C4EBA"/>
    <w:rsid w:val="004C55A1"/>
    <w:rsid w:val="004C6243"/>
    <w:rsid w:val="004C69F7"/>
    <w:rsid w:val="004C6BF9"/>
    <w:rsid w:val="004C6D16"/>
    <w:rsid w:val="004C738A"/>
    <w:rsid w:val="004D0A70"/>
    <w:rsid w:val="004D10F7"/>
    <w:rsid w:val="004D1D7A"/>
    <w:rsid w:val="004D1DB0"/>
    <w:rsid w:val="004D23F8"/>
    <w:rsid w:val="004D258E"/>
    <w:rsid w:val="004D27C6"/>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E0261"/>
    <w:rsid w:val="004E0FBE"/>
    <w:rsid w:val="004E0FF1"/>
    <w:rsid w:val="004E1B23"/>
    <w:rsid w:val="004E2306"/>
    <w:rsid w:val="004E23DE"/>
    <w:rsid w:val="004E2BDF"/>
    <w:rsid w:val="004E2FE3"/>
    <w:rsid w:val="004E3753"/>
    <w:rsid w:val="004E3A44"/>
    <w:rsid w:val="004E4320"/>
    <w:rsid w:val="004E451E"/>
    <w:rsid w:val="004E4845"/>
    <w:rsid w:val="004E4A11"/>
    <w:rsid w:val="004E5168"/>
    <w:rsid w:val="004E53F9"/>
    <w:rsid w:val="004E5851"/>
    <w:rsid w:val="004E6072"/>
    <w:rsid w:val="004E6648"/>
    <w:rsid w:val="004E6C49"/>
    <w:rsid w:val="004E6ECE"/>
    <w:rsid w:val="004E6FCD"/>
    <w:rsid w:val="004E7364"/>
    <w:rsid w:val="004E744F"/>
    <w:rsid w:val="004E7A5B"/>
    <w:rsid w:val="004E7B7C"/>
    <w:rsid w:val="004E7CFE"/>
    <w:rsid w:val="004F028C"/>
    <w:rsid w:val="004F076F"/>
    <w:rsid w:val="004F0889"/>
    <w:rsid w:val="004F0B10"/>
    <w:rsid w:val="004F14D4"/>
    <w:rsid w:val="004F1684"/>
    <w:rsid w:val="004F1797"/>
    <w:rsid w:val="004F1BD0"/>
    <w:rsid w:val="004F25F4"/>
    <w:rsid w:val="004F2FC7"/>
    <w:rsid w:val="004F3085"/>
    <w:rsid w:val="004F3677"/>
    <w:rsid w:val="004F3A33"/>
    <w:rsid w:val="004F44CB"/>
    <w:rsid w:val="004F45D3"/>
    <w:rsid w:val="004F45ED"/>
    <w:rsid w:val="004F592B"/>
    <w:rsid w:val="004F6570"/>
    <w:rsid w:val="004F6575"/>
    <w:rsid w:val="004F6759"/>
    <w:rsid w:val="004F7427"/>
    <w:rsid w:val="004F753A"/>
    <w:rsid w:val="004F7A35"/>
    <w:rsid w:val="004F7E2B"/>
    <w:rsid w:val="004F7E8E"/>
    <w:rsid w:val="0050074C"/>
    <w:rsid w:val="00500E21"/>
    <w:rsid w:val="005012A3"/>
    <w:rsid w:val="00502847"/>
    <w:rsid w:val="00502B94"/>
    <w:rsid w:val="005030D4"/>
    <w:rsid w:val="00503AE2"/>
    <w:rsid w:val="00503D93"/>
    <w:rsid w:val="00504740"/>
    <w:rsid w:val="005049B0"/>
    <w:rsid w:val="00505155"/>
    <w:rsid w:val="00505E39"/>
    <w:rsid w:val="005067E9"/>
    <w:rsid w:val="00506E1D"/>
    <w:rsid w:val="00506F90"/>
    <w:rsid w:val="00507252"/>
    <w:rsid w:val="0050740C"/>
    <w:rsid w:val="005076E8"/>
    <w:rsid w:val="005079D8"/>
    <w:rsid w:val="0051003E"/>
    <w:rsid w:val="005101F5"/>
    <w:rsid w:val="00511013"/>
    <w:rsid w:val="00511417"/>
    <w:rsid w:val="00512580"/>
    <w:rsid w:val="005135F6"/>
    <w:rsid w:val="0051398C"/>
    <w:rsid w:val="00513AF4"/>
    <w:rsid w:val="00513C97"/>
    <w:rsid w:val="00514885"/>
    <w:rsid w:val="00514AA4"/>
    <w:rsid w:val="005153B5"/>
    <w:rsid w:val="00515A9C"/>
    <w:rsid w:val="00515AE4"/>
    <w:rsid w:val="005160CF"/>
    <w:rsid w:val="00516137"/>
    <w:rsid w:val="005162AE"/>
    <w:rsid w:val="0051645C"/>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18"/>
    <w:rsid w:val="00525DB8"/>
    <w:rsid w:val="0052608E"/>
    <w:rsid w:val="00526220"/>
    <w:rsid w:val="00526237"/>
    <w:rsid w:val="005264DA"/>
    <w:rsid w:val="00526A6E"/>
    <w:rsid w:val="00526A86"/>
    <w:rsid w:val="00526DD2"/>
    <w:rsid w:val="005270AA"/>
    <w:rsid w:val="0052758B"/>
    <w:rsid w:val="005308F8"/>
    <w:rsid w:val="00530E7D"/>
    <w:rsid w:val="005317D0"/>
    <w:rsid w:val="00531A76"/>
    <w:rsid w:val="0053222F"/>
    <w:rsid w:val="0053237C"/>
    <w:rsid w:val="005325CA"/>
    <w:rsid w:val="00532AF0"/>
    <w:rsid w:val="005337A7"/>
    <w:rsid w:val="00533B10"/>
    <w:rsid w:val="00533C6B"/>
    <w:rsid w:val="00533E00"/>
    <w:rsid w:val="00534253"/>
    <w:rsid w:val="005342F5"/>
    <w:rsid w:val="00534527"/>
    <w:rsid w:val="005346B4"/>
    <w:rsid w:val="00534CA0"/>
    <w:rsid w:val="0053546D"/>
    <w:rsid w:val="005356BC"/>
    <w:rsid w:val="00535AC2"/>
    <w:rsid w:val="005361C6"/>
    <w:rsid w:val="00536B5C"/>
    <w:rsid w:val="00536EDC"/>
    <w:rsid w:val="00536FB6"/>
    <w:rsid w:val="00537131"/>
    <w:rsid w:val="005376EB"/>
    <w:rsid w:val="00537A86"/>
    <w:rsid w:val="00537D44"/>
    <w:rsid w:val="005402E2"/>
    <w:rsid w:val="00540665"/>
    <w:rsid w:val="0054083E"/>
    <w:rsid w:val="00540C91"/>
    <w:rsid w:val="00540EDF"/>
    <w:rsid w:val="00541F6D"/>
    <w:rsid w:val="00542408"/>
    <w:rsid w:val="0054288C"/>
    <w:rsid w:val="00543212"/>
    <w:rsid w:val="0054367B"/>
    <w:rsid w:val="00543809"/>
    <w:rsid w:val="00543AB1"/>
    <w:rsid w:val="00543C53"/>
    <w:rsid w:val="00543DD1"/>
    <w:rsid w:val="00544216"/>
    <w:rsid w:val="00544F2D"/>
    <w:rsid w:val="00545058"/>
    <w:rsid w:val="00545EC5"/>
    <w:rsid w:val="00546403"/>
    <w:rsid w:val="00546743"/>
    <w:rsid w:val="0054716A"/>
    <w:rsid w:val="005471BF"/>
    <w:rsid w:val="00547BDF"/>
    <w:rsid w:val="00547C49"/>
    <w:rsid w:val="0055012A"/>
    <w:rsid w:val="005502A3"/>
    <w:rsid w:val="00550892"/>
    <w:rsid w:val="00550DDE"/>
    <w:rsid w:val="00550E03"/>
    <w:rsid w:val="00551190"/>
    <w:rsid w:val="00551B76"/>
    <w:rsid w:val="0055240B"/>
    <w:rsid w:val="00552D27"/>
    <w:rsid w:val="00552D8C"/>
    <w:rsid w:val="00552ED1"/>
    <w:rsid w:val="00553B8A"/>
    <w:rsid w:val="005540F5"/>
    <w:rsid w:val="0055477E"/>
    <w:rsid w:val="00554AE2"/>
    <w:rsid w:val="00554C08"/>
    <w:rsid w:val="0055594B"/>
    <w:rsid w:val="00555AAD"/>
    <w:rsid w:val="005561B1"/>
    <w:rsid w:val="00556E77"/>
    <w:rsid w:val="00556EBB"/>
    <w:rsid w:val="00556FD9"/>
    <w:rsid w:val="00557A37"/>
    <w:rsid w:val="00557B1A"/>
    <w:rsid w:val="0056001C"/>
    <w:rsid w:val="0056088B"/>
    <w:rsid w:val="0056110C"/>
    <w:rsid w:val="005611BD"/>
    <w:rsid w:val="0056138E"/>
    <w:rsid w:val="005618B9"/>
    <w:rsid w:val="0056254F"/>
    <w:rsid w:val="00562621"/>
    <w:rsid w:val="00562AB9"/>
    <w:rsid w:val="00562C08"/>
    <w:rsid w:val="00562ED7"/>
    <w:rsid w:val="0056358C"/>
    <w:rsid w:val="005638F2"/>
    <w:rsid w:val="00564376"/>
    <w:rsid w:val="0056487E"/>
    <w:rsid w:val="00564A33"/>
    <w:rsid w:val="005650FE"/>
    <w:rsid w:val="0056591E"/>
    <w:rsid w:val="00566422"/>
    <w:rsid w:val="005667E2"/>
    <w:rsid w:val="00566D6D"/>
    <w:rsid w:val="00566E9E"/>
    <w:rsid w:val="00566EE9"/>
    <w:rsid w:val="00567BA3"/>
    <w:rsid w:val="00567BD8"/>
    <w:rsid w:val="005704F4"/>
    <w:rsid w:val="005712F8"/>
    <w:rsid w:val="0057209C"/>
    <w:rsid w:val="005726A3"/>
    <w:rsid w:val="00572AA3"/>
    <w:rsid w:val="00573158"/>
    <w:rsid w:val="005736E0"/>
    <w:rsid w:val="00573B72"/>
    <w:rsid w:val="00574007"/>
    <w:rsid w:val="005741F5"/>
    <w:rsid w:val="0057465B"/>
    <w:rsid w:val="00574C3B"/>
    <w:rsid w:val="00575674"/>
    <w:rsid w:val="0057638C"/>
    <w:rsid w:val="005766EC"/>
    <w:rsid w:val="005767D9"/>
    <w:rsid w:val="00577146"/>
    <w:rsid w:val="005773A0"/>
    <w:rsid w:val="0057774C"/>
    <w:rsid w:val="005800F8"/>
    <w:rsid w:val="005801AA"/>
    <w:rsid w:val="00580A07"/>
    <w:rsid w:val="00580C77"/>
    <w:rsid w:val="00580E01"/>
    <w:rsid w:val="0058156A"/>
    <w:rsid w:val="0058162C"/>
    <w:rsid w:val="00581E0B"/>
    <w:rsid w:val="00582002"/>
    <w:rsid w:val="005833D4"/>
    <w:rsid w:val="005834C0"/>
    <w:rsid w:val="005836C4"/>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33B5"/>
    <w:rsid w:val="00593540"/>
    <w:rsid w:val="0059382E"/>
    <w:rsid w:val="00593DCE"/>
    <w:rsid w:val="00593E2C"/>
    <w:rsid w:val="00593E6F"/>
    <w:rsid w:val="00593FB2"/>
    <w:rsid w:val="00594A39"/>
    <w:rsid w:val="00594B93"/>
    <w:rsid w:val="00595664"/>
    <w:rsid w:val="00595849"/>
    <w:rsid w:val="00595F55"/>
    <w:rsid w:val="00596DF4"/>
    <w:rsid w:val="005972D1"/>
    <w:rsid w:val="005979DD"/>
    <w:rsid w:val="00597CB5"/>
    <w:rsid w:val="00597ED0"/>
    <w:rsid w:val="005A004D"/>
    <w:rsid w:val="005A02EB"/>
    <w:rsid w:val="005A0825"/>
    <w:rsid w:val="005A1262"/>
    <w:rsid w:val="005A12E0"/>
    <w:rsid w:val="005A1330"/>
    <w:rsid w:val="005A17B8"/>
    <w:rsid w:val="005A1C35"/>
    <w:rsid w:val="005A239F"/>
    <w:rsid w:val="005A2754"/>
    <w:rsid w:val="005A27F0"/>
    <w:rsid w:val="005A34F5"/>
    <w:rsid w:val="005A3C75"/>
    <w:rsid w:val="005A4311"/>
    <w:rsid w:val="005A452B"/>
    <w:rsid w:val="005A606D"/>
    <w:rsid w:val="005A6F0C"/>
    <w:rsid w:val="005A719F"/>
    <w:rsid w:val="005A77B0"/>
    <w:rsid w:val="005A7F14"/>
    <w:rsid w:val="005B0408"/>
    <w:rsid w:val="005B0534"/>
    <w:rsid w:val="005B0739"/>
    <w:rsid w:val="005B0D53"/>
    <w:rsid w:val="005B11B1"/>
    <w:rsid w:val="005B18D8"/>
    <w:rsid w:val="005B1E1C"/>
    <w:rsid w:val="005B1E4D"/>
    <w:rsid w:val="005B2853"/>
    <w:rsid w:val="005B2A0E"/>
    <w:rsid w:val="005B313A"/>
    <w:rsid w:val="005B32B6"/>
    <w:rsid w:val="005B32FA"/>
    <w:rsid w:val="005B3675"/>
    <w:rsid w:val="005B38A6"/>
    <w:rsid w:val="005B3E37"/>
    <w:rsid w:val="005B4647"/>
    <w:rsid w:val="005B4ACB"/>
    <w:rsid w:val="005B5346"/>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3B25"/>
    <w:rsid w:val="005C41EA"/>
    <w:rsid w:val="005C44C7"/>
    <w:rsid w:val="005C5858"/>
    <w:rsid w:val="005C5ACE"/>
    <w:rsid w:val="005C606B"/>
    <w:rsid w:val="005C68E9"/>
    <w:rsid w:val="005C6BF8"/>
    <w:rsid w:val="005C6C10"/>
    <w:rsid w:val="005C6F4B"/>
    <w:rsid w:val="005C7950"/>
    <w:rsid w:val="005C7953"/>
    <w:rsid w:val="005C7BCD"/>
    <w:rsid w:val="005D08A2"/>
    <w:rsid w:val="005D0C57"/>
    <w:rsid w:val="005D0D1A"/>
    <w:rsid w:val="005D0F2E"/>
    <w:rsid w:val="005D12B7"/>
    <w:rsid w:val="005D13A0"/>
    <w:rsid w:val="005D1B6B"/>
    <w:rsid w:val="005D26B8"/>
    <w:rsid w:val="005D3067"/>
    <w:rsid w:val="005D3123"/>
    <w:rsid w:val="005D33B3"/>
    <w:rsid w:val="005D347D"/>
    <w:rsid w:val="005D3AF8"/>
    <w:rsid w:val="005D3DFC"/>
    <w:rsid w:val="005D4282"/>
    <w:rsid w:val="005D43D1"/>
    <w:rsid w:val="005D462E"/>
    <w:rsid w:val="005D5027"/>
    <w:rsid w:val="005D50F4"/>
    <w:rsid w:val="005D588C"/>
    <w:rsid w:val="005D5C20"/>
    <w:rsid w:val="005D5F2C"/>
    <w:rsid w:val="005D6345"/>
    <w:rsid w:val="005D64D0"/>
    <w:rsid w:val="005D65C0"/>
    <w:rsid w:val="005D6C41"/>
    <w:rsid w:val="005D6D0D"/>
    <w:rsid w:val="005D6DBE"/>
    <w:rsid w:val="005D6E8B"/>
    <w:rsid w:val="005D71A5"/>
    <w:rsid w:val="005D772C"/>
    <w:rsid w:val="005E0170"/>
    <w:rsid w:val="005E0719"/>
    <w:rsid w:val="005E146D"/>
    <w:rsid w:val="005E1515"/>
    <w:rsid w:val="005E27B1"/>
    <w:rsid w:val="005E2D45"/>
    <w:rsid w:val="005E2FB4"/>
    <w:rsid w:val="005E32B0"/>
    <w:rsid w:val="005E3477"/>
    <w:rsid w:val="005E4938"/>
    <w:rsid w:val="005E4E93"/>
    <w:rsid w:val="005E555E"/>
    <w:rsid w:val="005E5635"/>
    <w:rsid w:val="005E5DFD"/>
    <w:rsid w:val="005E6B90"/>
    <w:rsid w:val="005E6E34"/>
    <w:rsid w:val="005E7267"/>
    <w:rsid w:val="005E7759"/>
    <w:rsid w:val="005E78BC"/>
    <w:rsid w:val="005F044F"/>
    <w:rsid w:val="005F0905"/>
    <w:rsid w:val="005F0A5C"/>
    <w:rsid w:val="005F0F5F"/>
    <w:rsid w:val="005F130F"/>
    <w:rsid w:val="005F15C7"/>
    <w:rsid w:val="005F2D82"/>
    <w:rsid w:val="005F2E84"/>
    <w:rsid w:val="005F2F80"/>
    <w:rsid w:val="005F35D0"/>
    <w:rsid w:val="005F3793"/>
    <w:rsid w:val="005F37FD"/>
    <w:rsid w:val="005F4664"/>
    <w:rsid w:val="005F4CDA"/>
    <w:rsid w:val="005F50B1"/>
    <w:rsid w:val="005F5147"/>
    <w:rsid w:val="005F53C3"/>
    <w:rsid w:val="005F5507"/>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954"/>
    <w:rsid w:val="00604BE2"/>
    <w:rsid w:val="00604C47"/>
    <w:rsid w:val="006054AD"/>
    <w:rsid w:val="006064E4"/>
    <w:rsid w:val="006066BB"/>
    <w:rsid w:val="00606B38"/>
    <w:rsid w:val="00606EA2"/>
    <w:rsid w:val="006070F7"/>
    <w:rsid w:val="006075E7"/>
    <w:rsid w:val="006103F3"/>
    <w:rsid w:val="00610C1F"/>
    <w:rsid w:val="006112D0"/>
    <w:rsid w:val="006120A5"/>
    <w:rsid w:val="006122D7"/>
    <w:rsid w:val="006123CD"/>
    <w:rsid w:val="00612450"/>
    <w:rsid w:val="0061281E"/>
    <w:rsid w:val="00612D2D"/>
    <w:rsid w:val="00612E37"/>
    <w:rsid w:val="0061335D"/>
    <w:rsid w:val="0061346E"/>
    <w:rsid w:val="006135BF"/>
    <w:rsid w:val="0061365D"/>
    <w:rsid w:val="00613881"/>
    <w:rsid w:val="00614076"/>
    <w:rsid w:val="00614D4E"/>
    <w:rsid w:val="006157AC"/>
    <w:rsid w:val="00615CF4"/>
    <w:rsid w:val="00615E9F"/>
    <w:rsid w:val="006179A5"/>
    <w:rsid w:val="006201F3"/>
    <w:rsid w:val="00620694"/>
    <w:rsid w:val="00620A2B"/>
    <w:rsid w:val="00620B76"/>
    <w:rsid w:val="00620EA7"/>
    <w:rsid w:val="006219AD"/>
    <w:rsid w:val="00622323"/>
    <w:rsid w:val="006224BC"/>
    <w:rsid w:val="006225ED"/>
    <w:rsid w:val="006225F9"/>
    <w:rsid w:val="00622C29"/>
    <w:rsid w:val="006234BC"/>
    <w:rsid w:val="00623670"/>
    <w:rsid w:val="00624D92"/>
    <w:rsid w:val="00624E2A"/>
    <w:rsid w:val="006256B8"/>
    <w:rsid w:val="006258D5"/>
    <w:rsid w:val="00625B8E"/>
    <w:rsid w:val="00625ECE"/>
    <w:rsid w:val="00626712"/>
    <w:rsid w:val="00630372"/>
    <w:rsid w:val="00630AB4"/>
    <w:rsid w:val="00630D32"/>
    <w:rsid w:val="0063104F"/>
    <w:rsid w:val="0063179C"/>
    <w:rsid w:val="00631C71"/>
    <w:rsid w:val="00631DD1"/>
    <w:rsid w:val="00632C4E"/>
    <w:rsid w:val="00632D00"/>
    <w:rsid w:val="00633332"/>
    <w:rsid w:val="00633361"/>
    <w:rsid w:val="00633496"/>
    <w:rsid w:val="00633A50"/>
    <w:rsid w:val="00633C1C"/>
    <w:rsid w:val="00633D06"/>
    <w:rsid w:val="00633FE5"/>
    <w:rsid w:val="0063479F"/>
    <w:rsid w:val="00635602"/>
    <w:rsid w:val="0063597D"/>
    <w:rsid w:val="00635BA7"/>
    <w:rsid w:val="00635E83"/>
    <w:rsid w:val="00636495"/>
    <w:rsid w:val="006364EA"/>
    <w:rsid w:val="006374BD"/>
    <w:rsid w:val="0063772B"/>
    <w:rsid w:val="00637772"/>
    <w:rsid w:val="00637F9A"/>
    <w:rsid w:val="00640177"/>
    <w:rsid w:val="006401A4"/>
    <w:rsid w:val="00640D08"/>
    <w:rsid w:val="00641C8E"/>
    <w:rsid w:val="00641CA2"/>
    <w:rsid w:val="00642285"/>
    <w:rsid w:val="00642FBC"/>
    <w:rsid w:val="006432C1"/>
    <w:rsid w:val="00643826"/>
    <w:rsid w:val="00643A26"/>
    <w:rsid w:val="00643A31"/>
    <w:rsid w:val="00643F5D"/>
    <w:rsid w:val="006441DD"/>
    <w:rsid w:val="00644BBD"/>
    <w:rsid w:val="00644D41"/>
    <w:rsid w:val="00644F8B"/>
    <w:rsid w:val="00644FD3"/>
    <w:rsid w:val="00645C23"/>
    <w:rsid w:val="00646740"/>
    <w:rsid w:val="00650280"/>
    <w:rsid w:val="00650A2C"/>
    <w:rsid w:val="00650AF0"/>
    <w:rsid w:val="006513ED"/>
    <w:rsid w:val="00651696"/>
    <w:rsid w:val="00651821"/>
    <w:rsid w:val="0065192E"/>
    <w:rsid w:val="00651C67"/>
    <w:rsid w:val="00651F7C"/>
    <w:rsid w:val="006524B0"/>
    <w:rsid w:val="00652AE0"/>
    <w:rsid w:val="006530DB"/>
    <w:rsid w:val="006533DC"/>
    <w:rsid w:val="00653561"/>
    <w:rsid w:val="00653578"/>
    <w:rsid w:val="006538DD"/>
    <w:rsid w:val="006539E6"/>
    <w:rsid w:val="00653DB6"/>
    <w:rsid w:val="00654111"/>
    <w:rsid w:val="006546B1"/>
    <w:rsid w:val="006546C1"/>
    <w:rsid w:val="0065498F"/>
    <w:rsid w:val="00654D45"/>
    <w:rsid w:val="0065508A"/>
    <w:rsid w:val="0065536A"/>
    <w:rsid w:val="006563FD"/>
    <w:rsid w:val="006569D4"/>
    <w:rsid w:val="00656F27"/>
    <w:rsid w:val="006573F8"/>
    <w:rsid w:val="006578BF"/>
    <w:rsid w:val="00657918"/>
    <w:rsid w:val="00657985"/>
    <w:rsid w:val="00660092"/>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48BD"/>
    <w:rsid w:val="006651EE"/>
    <w:rsid w:val="00665957"/>
    <w:rsid w:val="0066681D"/>
    <w:rsid w:val="006668C2"/>
    <w:rsid w:val="00666946"/>
    <w:rsid w:val="00670428"/>
    <w:rsid w:val="006709B2"/>
    <w:rsid w:val="006715E2"/>
    <w:rsid w:val="00671D49"/>
    <w:rsid w:val="00671E25"/>
    <w:rsid w:val="00672002"/>
    <w:rsid w:val="00672029"/>
    <w:rsid w:val="00672322"/>
    <w:rsid w:val="006733F9"/>
    <w:rsid w:val="006734B8"/>
    <w:rsid w:val="00673501"/>
    <w:rsid w:val="006739B7"/>
    <w:rsid w:val="00674026"/>
    <w:rsid w:val="00674893"/>
    <w:rsid w:val="00674DE6"/>
    <w:rsid w:val="00675144"/>
    <w:rsid w:val="00675DEC"/>
    <w:rsid w:val="00675F95"/>
    <w:rsid w:val="0067622A"/>
    <w:rsid w:val="00676658"/>
    <w:rsid w:val="00676749"/>
    <w:rsid w:val="00676A9A"/>
    <w:rsid w:val="00676CB8"/>
    <w:rsid w:val="00677B0F"/>
    <w:rsid w:val="0068079B"/>
    <w:rsid w:val="00680BDC"/>
    <w:rsid w:val="00680DFF"/>
    <w:rsid w:val="006811BB"/>
    <w:rsid w:val="00681465"/>
    <w:rsid w:val="00681DE5"/>
    <w:rsid w:val="00681FF2"/>
    <w:rsid w:val="00682448"/>
    <w:rsid w:val="0068253B"/>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878C5"/>
    <w:rsid w:val="00687BAD"/>
    <w:rsid w:val="006904BA"/>
    <w:rsid w:val="0069050E"/>
    <w:rsid w:val="00690AC0"/>
    <w:rsid w:val="0069117F"/>
    <w:rsid w:val="006911F9"/>
    <w:rsid w:val="006915B1"/>
    <w:rsid w:val="006915CE"/>
    <w:rsid w:val="006920E6"/>
    <w:rsid w:val="00692596"/>
    <w:rsid w:val="006926B1"/>
    <w:rsid w:val="00692B83"/>
    <w:rsid w:val="00692C72"/>
    <w:rsid w:val="00693ED3"/>
    <w:rsid w:val="00694628"/>
    <w:rsid w:val="00694DA0"/>
    <w:rsid w:val="00694F03"/>
    <w:rsid w:val="00694F8C"/>
    <w:rsid w:val="0069501D"/>
    <w:rsid w:val="00695BF2"/>
    <w:rsid w:val="006960F5"/>
    <w:rsid w:val="00696723"/>
    <w:rsid w:val="00696A75"/>
    <w:rsid w:val="00696C45"/>
    <w:rsid w:val="00696D3D"/>
    <w:rsid w:val="00696E31"/>
    <w:rsid w:val="0069712C"/>
    <w:rsid w:val="00697704"/>
    <w:rsid w:val="006977ED"/>
    <w:rsid w:val="00697980"/>
    <w:rsid w:val="00697A12"/>
    <w:rsid w:val="00697E9B"/>
    <w:rsid w:val="006A049C"/>
    <w:rsid w:val="006A0506"/>
    <w:rsid w:val="006A0558"/>
    <w:rsid w:val="006A0704"/>
    <w:rsid w:val="006A07D7"/>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37AF"/>
    <w:rsid w:val="006B40AA"/>
    <w:rsid w:val="006B417E"/>
    <w:rsid w:val="006B4A0C"/>
    <w:rsid w:val="006B4A53"/>
    <w:rsid w:val="006B4E58"/>
    <w:rsid w:val="006B51D6"/>
    <w:rsid w:val="006B51ED"/>
    <w:rsid w:val="006B5532"/>
    <w:rsid w:val="006B6027"/>
    <w:rsid w:val="006B6552"/>
    <w:rsid w:val="006B6589"/>
    <w:rsid w:val="006B660E"/>
    <w:rsid w:val="006B6C86"/>
    <w:rsid w:val="006B7C80"/>
    <w:rsid w:val="006B7ED4"/>
    <w:rsid w:val="006C00B3"/>
    <w:rsid w:val="006C0A56"/>
    <w:rsid w:val="006C0D5E"/>
    <w:rsid w:val="006C0E04"/>
    <w:rsid w:val="006C0F64"/>
    <w:rsid w:val="006C142E"/>
    <w:rsid w:val="006C1F22"/>
    <w:rsid w:val="006C20B2"/>
    <w:rsid w:val="006C29CE"/>
    <w:rsid w:val="006C2BF0"/>
    <w:rsid w:val="006C3100"/>
    <w:rsid w:val="006C3620"/>
    <w:rsid w:val="006C3673"/>
    <w:rsid w:val="006C387D"/>
    <w:rsid w:val="006C3D77"/>
    <w:rsid w:val="006C400E"/>
    <w:rsid w:val="006C4C11"/>
    <w:rsid w:val="006C5242"/>
    <w:rsid w:val="006C636F"/>
    <w:rsid w:val="006C65E2"/>
    <w:rsid w:val="006C703C"/>
    <w:rsid w:val="006C70A9"/>
    <w:rsid w:val="006C7F83"/>
    <w:rsid w:val="006D017B"/>
    <w:rsid w:val="006D1301"/>
    <w:rsid w:val="006D1C39"/>
    <w:rsid w:val="006D1D34"/>
    <w:rsid w:val="006D1E35"/>
    <w:rsid w:val="006D22C7"/>
    <w:rsid w:val="006D2321"/>
    <w:rsid w:val="006D2491"/>
    <w:rsid w:val="006D26EA"/>
    <w:rsid w:val="006D2777"/>
    <w:rsid w:val="006D2B86"/>
    <w:rsid w:val="006D335B"/>
    <w:rsid w:val="006D3F39"/>
    <w:rsid w:val="006D42CD"/>
    <w:rsid w:val="006D452D"/>
    <w:rsid w:val="006D4781"/>
    <w:rsid w:val="006D4D72"/>
    <w:rsid w:val="006D54A1"/>
    <w:rsid w:val="006D5711"/>
    <w:rsid w:val="006D6782"/>
    <w:rsid w:val="006D69AA"/>
    <w:rsid w:val="006D73C9"/>
    <w:rsid w:val="006D7963"/>
    <w:rsid w:val="006D79DA"/>
    <w:rsid w:val="006E0951"/>
    <w:rsid w:val="006E11F6"/>
    <w:rsid w:val="006E151D"/>
    <w:rsid w:val="006E19CD"/>
    <w:rsid w:val="006E1D49"/>
    <w:rsid w:val="006E2318"/>
    <w:rsid w:val="006E2A63"/>
    <w:rsid w:val="006E2B77"/>
    <w:rsid w:val="006E328A"/>
    <w:rsid w:val="006E3530"/>
    <w:rsid w:val="006E411F"/>
    <w:rsid w:val="006E44BB"/>
    <w:rsid w:val="006E4CD8"/>
    <w:rsid w:val="006E4E1C"/>
    <w:rsid w:val="006E5791"/>
    <w:rsid w:val="006E58AB"/>
    <w:rsid w:val="006E59AF"/>
    <w:rsid w:val="006E60B8"/>
    <w:rsid w:val="006E60FC"/>
    <w:rsid w:val="006E6B62"/>
    <w:rsid w:val="006E6CDE"/>
    <w:rsid w:val="006E72A9"/>
    <w:rsid w:val="006E7FE2"/>
    <w:rsid w:val="006F010B"/>
    <w:rsid w:val="006F0287"/>
    <w:rsid w:val="006F0C6F"/>
    <w:rsid w:val="006F0F59"/>
    <w:rsid w:val="006F11AA"/>
    <w:rsid w:val="006F1DFC"/>
    <w:rsid w:val="006F1E59"/>
    <w:rsid w:val="006F26DD"/>
    <w:rsid w:val="006F3443"/>
    <w:rsid w:val="006F3E94"/>
    <w:rsid w:val="006F42A6"/>
    <w:rsid w:val="006F496C"/>
    <w:rsid w:val="006F4F37"/>
    <w:rsid w:val="006F5246"/>
    <w:rsid w:val="006F54ED"/>
    <w:rsid w:val="006F5E0B"/>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950"/>
    <w:rsid w:val="00703CA2"/>
    <w:rsid w:val="00703D5F"/>
    <w:rsid w:val="00704215"/>
    <w:rsid w:val="00704390"/>
    <w:rsid w:val="00704FAF"/>
    <w:rsid w:val="00705211"/>
    <w:rsid w:val="00706AA0"/>
    <w:rsid w:val="00706BAA"/>
    <w:rsid w:val="00706D62"/>
    <w:rsid w:val="007077AB"/>
    <w:rsid w:val="0071023B"/>
    <w:rsid w:val="00710512"/>
    <w:rsid w:val="00711060"/>
    <w:rsid w:val="00711605"/>
    <w:rsid w:val="007118B9"/>
    <w:rsid w:val="00712E9B"/>
    <w:rsid w:val="007131EE"/>
    <w:rsid w:val="00713D36"/>
    <w:rsid w:val="00713DD6"/>
    <w:rsid w:val="00714338"/>
    <w:rsid w:val="00714BF7"/>
    <w:rsid w:val="00715906"/>
    <w:rsid w:val="00715965"/>
    <w:rsid w:val="007159A6"/>
    <w:rsid w:val="00715CE4"/>
    <w:rsid w:val="00715DA6"/>
    <w:rsid w:val="00715F15"/>
    <w:rsid w:val="007161F1"/>
    <w:rsid w:val="00716C7E"/>
    <w:rsid w:val="0071761A"/>
    <w:rsid w:val="007178D4"/>
    <w:rsid w:val="00717988"/>
    <w:rsid w:val="00721024"/>
    <w:rsid w:val="0072150D"/>
    <w:rsid w:val="0072156D"/>
    <w:rsid w:val="0072194D"/>
    <w:rsid w:val="00722C37"/>
    <w:rsid w:val="00723E3D"/>
    <w:rsid w:val="0072414E"/>
    <w:rsid w:val="0072494B"/>
    <w:rsid w:val="00724962"/>
    <w:rsid w:val="00724A52"/>
    <w:rsid w:val="007253ED"/>
    <w:rsid w:val="00725667"/>
    <w:rsid w:val="00725904"/>
    <w:rsid w:val="00726066"/>
    <w:rsid w:val="0072662C"/>
    <w:rsid w:val="00726807"/>
    <w:rsid w:val="00727178"/>
    <w:rsid w:val="007271E1"/>
    <w:rsid w:val="007275E7"/>
    <w:rsid w:val="007302DA"/>
    <w:rsid w:val="00730753"/>
    <w:rsid w:val="00730A00"/>
    <w:rsid w:val="00730CDA"/>
    <w:rsid w:val="00731AF9"/>
    <w:rsid w:val="00731DA9"/>
    <w:rsid w:val="00731FA7"/>
    <w:rsid w:val="00733008"/>
    <w:rsid w:val="007331C8"/>
    <w:rsid w:val="007339AE"/>
    <w:rsid w:val="00733B12"/>
    <w:rsid w:val="007343A6"/>
    <w:rsid w:val="007344FA"/>
    <w:rsid w:val="00734B6D"/>
    <w:rsid w:val="00734DD2"/>
    <w:rsid w:val="007354B5"/>
    <w:rsid w:val="007358BA"/>
    <w:rsid w:val="00735A01"/>
    <w:rsid w:val="00736074"/>
    <w:rsid w:val="0073626D"/>
    <w:rsid w:val="00736445"/>
    <w:rsid w:val="00736884"/>
    <w:rsid w:val="00736A84"/>
    <w:rsid w:val="007373F0"/>
    <w:rsid w:val="00737406"/>
    <w:rsid w:val="00737486"/>
    <w:rsid w:val="00737B13"/>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4304"/>
    <w:rsid w:val="00744372"/>
    <w:rsid w:val="00744B59"/>
    <w:rsid w:val="00744D06"/>
    <w:rsid w:val="00744F74"/>
    <w:rsid w:val="007452F4"/>
    <w:rsid w:val="00745EA8"/>
    <w:rsid w:val="0074670E"/>
    <w:rsid w:val="00746B1D"/>
    <w:rsid w:val="007470BB"/>
    <w:rsid w:val="00747816"/>
    <w:rsid w:val="00747ADD"/>
    <w:rsid w:val="0075001D"/>
    <w:rsid w:val="00750177"/>
    <w:rsid w:val="0075019F"/>
    <w:rsid w:val="00750235"/>
    <w:rsid w:val="0075074E"/>
    <w:rsid w:val="00750D81"/>
    <w:rsid w:val="00752108"/>
    <w:rsid w:val="007521BD"/>
    <w:rsid w:val="007521DA"/>
    <w:rsid w:val="007523A7"/>
    <w:rsid w:val="007526A1"/>
    <w:rsid w:val="00752AE2"/>
    <w:rsid w:val="00752F2B"/>
    <w:rsid w:val="00753413"/>
    <w:rsid w:val="0075349E"/>
    <w:rsid w:val="007536AE"/>
    <w:rsid w:val="007536C1"/>
    <w:rsid w:val="00753971"/>
    <w:rsid w:val="00753C02"/>
    <w:rsid w:val="00753E22"/>
    <w:rsid w:val="0075456C"/>
    <w:rsid w:val="00754840"/>
    <w:rsid w:val="00754A7C"/>
    <w:rsid w:val="0075512B"/>
    <w:rsid w:val="00755259"/>
    <w:rsid w:val="00755381"/>
    <w:rsid w:val="00755D9F"/>
    <w:rsid w:val="0075613A"/>
    <w:rsid w:val="00756513"/>
    <w:rsid w:val="00756C5C"/>
    <w:rsid w:val="00756EFE"/>
    <w:rsid w:val="007572D2"/>
    <w:rsid w:val="00757483"/>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436"/>
    <w:rsid w:val="00765853"/>
    <w:rsid w:val="00765998"/>
    <w:rsid w:val="00765D6F"/>
    <w:rsid w:val="00765FC8"/>
    <w:rsid w:val="00766357"/>
    <w:rsid w:val="007669F8"/>
    <w:rsid w:val="00766BE5"/>
    <w:rsid w:val="00766F81"/>
    <w:rsid w:val="00767A59"/>
    <w:rsid w:val="007700D9"/>
    <w:rsid w:val="007702BB"/>
    <w:rsid w:val="00770A12"/>
    <w:rsid w:val="00770B1A"/>
    <w:rsid w:val="00770CEA"/>
    <w:rsid w:val="007711A9"/>
    <w:rsid w:val="0077130D"/>
    <w:rsid w:val="00771390"/>
    <w:rsid w:val="007727B5"/>
    <w:rsid w:val="0077318E"/>
    <w:rsid w:val="007734CD"/>
    <w:rsid w:val="00773773"/>
    <w:rsid w:val="00774593"/>
    <w:rsid w:val="00775395"/>
    <w:rsid w:val="00775B88"/>
    <w:rsid w:val="0077605A"/>
    <w:rsid w:val="00776269"/>
    <w:rsid w:val="00776CF8"/>
    <w:rsid w:val="00776D50"/>
    <w:rsid w:val="00777C3C"/>
    <w:rsid w:val="00780DC4"/>
    <w:rsid w:val="00780E00"/>
    <w:rsid w:val="00781029"/>
    <w:rsid w:val="0078109D"/>
    <w:rsid w:val="00781715"/>
    <w:rsid w:val="00781862"/>
    <w:rsid w:val="007818F8"/>
    <w:rsid w:val="00782416"/>
    <w:rsid w:val="007828DD"/>
    <w:rsid w:val="00782D97"/>
    <w:rsid w:val="00782E4E"/>
    <w:rsid w:val="00782FB4"/>
    <w:rsid w:val="00783086"/>
    <w:rsid w:val="0078368A"/>
    <w:rsid w:val="00783A59"/>
    <w:rsid w:val="00783AC2"/>
    <w:rsid w:val="00784139"/>
    <w:rsid w:val="00784463"/>
    <w:rsid w:val="0078456C"/>
    <w:rsid w:val="00784679"/>
    <w:rsid w:val="00784790"/>
    <w:rsid w:val="00786378"/>
    <w:rsid w:val="00786745"/>
    <w:rsid w:val="007869FA"/>
    <w:rsid w:val="00786A99"/>
    <w:rsid w:val="007878D3"/>
    <w:rsid w:val="0079036A"/>
    <w:rsid w:val="0079038F"/>
    <w:rsid w:val="0079053D"/>
    <w:rsid w:val="00790A12"/>
    <w:rsid w:val="00790B19"/>
    <w:rsid w:val="00790BE7"/>
    <w:rsid w:val="00790F90"/>
    <w:rsid w:val="0079143A"/>
    <w:rsid w:val="0079242E"/>
    <w:rsid w:val="007939DA"/>
    <w:rsid w:val="0079416C"/>
    <w:rsid w:val="007942DD"/>
    <w:rsid w:val="007943D8"/>
    <w:rsid w:val="00794598"/>
    <w:rsid w:val="007953D7"/>
    <w:rsid w:val="00796F2E"/>
    <w:rsid w:val="00797502"/>
    <w:rsid w:val="00797722"/>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692"/>
    <w:rsid w:val="007B0796"/>
    <w:rsid w:val="007B0974"/>
    <w:rsid w:val="007B0FE6"/>
    <w:rsid w:val="007B10EE"/>
    <w:rsid w:val="007B11DA"/>
    <w:rsid w:val="007B173E"/>
    <w:rsid w:val="007B1BB6"/>
    <w:rsid w:val="007B1C8B"/>
    <w:rsid w:val="007B1C98"/>
    <w:rsid w:val="007B1CE5"/>
    <w:rsid w:val="007B2074"/>
    <w:rsid w:val="007B2748"/>
    <w:rsid w:val="007B3531"/>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CB4"/>
    <w:rsid w:val="007C3FCB"/>
    <w:rsid w:val="007C49F6"/>
    <w:rsid w:val="007C4AC1"/>
    <w:rsid w:val="007C620D"/>
    <w:rsid w:val="007C6284"/>
    <w:rsid w:val="007C6608"/>
    <w:rsid w:val="007C67AC"/>
    <w:rsid w:val="007C67E5"/>
    <w:rsid w:val="007C785C"/>
    <w:rsid w:val="007C7A5D"/>
    <w:rsid w:val="007D00A4"/>
    <w:rsid w:val="007D01D7"/>
    <w:rsid w:val="007D02EE"/>
    <w:rsid w:val="007D0B67"/>
    <w:rsid w:val="007D0F1B"/>
    <w:rsid w:val="007D0F61"/>
    <w:rsid w:val="007D11EA"/>
    <w:rsid w:val="007D136E"/>
    <w:rsid w:val="007D1462"/>
    <w:rsid w:val="007D1C1E"/>
    <w:rsid w:val="007D2815"/>
    <w:rsid w:val="007D2F1C"/>
    <w:rsid w:val="007D46E0"/>
    <w:rsid w:val="007D4739"/>
    <w:rsid w:val="007D4790"/>
    <w:rsid w:val="007D49DA"/>
    <w:rsid w:val="007D4BA0"/>
    <w:rsid w:val="007D501C"/>
    <w:rsid w:val="007D54FE"/>
    <w:rsid w:val="007D5639"/>
    <w:rsid w:val="007D63C3"/>
    <w:rsid w:val="007D640D"/>
    <w:rsid w:val="007D66F3"/>
    <w:rsid w:val="007D69A5"/>
    <w:rsid w:val="007D710A"/>
    <w:rsid w:val="007D712C"/>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973"/>
    <w:rsid w:val="007E4C21"/>
    <w:rsid w:val="007E596F"/>
    <w:rsid w:val="007E6C3D"/>
    <w:rsid w:val="007E6CCF"/>
    <w:rsid w:val="007E6ED6"/>
    <w:rsid w:val="007E746D"/>
    <w:rsid w:val="007E753C"/>
    <w:rsid w:val="007E7888"/>
    <w:rsid w:val="007F0256"/>
    <w:rsid w:val="007F0604"/>
    <w:rsid w:val="007F0DC3"/>
    <w:rsid w:val="007F15A7"/>
    <w:rsid w:val="007F1C01"/>
    <w:rsid w:val="007F22EE"/>
    <w:rsid w:val="007F266D"/>
    <w:rsid w:val="007F2780"/>
    <w:rsid w:val="007F2B8B"/>
    <w:rsid w:val="007F304B"/>
    <w:rsid w:val="007F3345"/>
    <w:rsid w:val="007F39CE"/>
    <w:rsid w:val="007F3ACC"/>
    <w:rsid w:val="007F3DC9"/>
    <w:rsid w:val="007F4674"/>
    <w:rsid w:val="007F4B39"/>
    <w:rsid w:val="007F5223"/>
    <w:rsid w:val="007F56A3"/>
    <w:rsid w:val="007F5D19"/>
    <w:rsid w:val="007F5E32"/>
    <w:rsid w:val="007F6705"/>
    <w:rsid w:val="007F6A20"/>
    <w:rsid w:val="007F6E98"/>
    <w:rsid w:val="007F70AB"/>
    <w:rsid w:val="007F7118"/>
    <w:rsid w:val="007F7296"/>
    <w:rsid w:val="007F7AE2"/>
    <w:rsid w:val="007F7AE6"/>
    <w:rsid w:val="007F7C9A"/>
    <w:rsid w:val="00800A7F"/>
    <w:rsid w:val="00800D8A"/>
    <w:rsid w:val="0080147F"/>
    <w:rsid w:val="00801582"/>
    <w:rsid w:val="00801939"/>
    <w:rsid w:val="0080243C"/>
    <w:rsid w:val="008024B9"/>
    <w:rsid w:val="00802838"/>
    <w:rsid w:val="00803932"/>
    <w:rsid w:val="00803CF1"/>
    <w:rsid w:val="00803E78"/>
    <w:rsid w:val="00804011"/>
    <w:rsid w:val="0080432C"/>
    <w:rsid w:val="00804440"/>
    <w:rsid w:val="0080460A"/>
    <w:rsid w:val="0080466E"/>
    <w:rsid w:val="008050ED"/>
    <w:rsid w:val="00805683"/>
    <w:rsid w:val="00805892"/>
    <w:rsid w:val="00805EB6"/>
    <w:rsid w:val="008062B3"/>
    <w:rsid w:val="00806636"/>
    <w:rsid w:val="00806B2B"/>
    <w:rsid w:val="00807393"/>
    <w:rsid w:val="0081101D"/>
    <w:rsid w:val="00811690"/>
    <w:rsid w:val="00811752"/>
    <w:rsid w:val="008117D5"/>
    <w:rsid w:val="00811BF2"/>
    <w:rsid w:val="008126ED"/>
    <w:rsid w:val="00813180"/>
    <w:rsid w:val="00813254"/>
    <w:rsid w:val="0081335D"/>
    <w:rsid w:val="0081398D"/>
    <w:rsid w:val="0081399F"/>
    <w:rsid w:val="00813ED0"/>
    <w:rsid w:val="00814092"/>
    <w:rsid w:val="008143CB"/>
    <w:rsid w:val="0081447F"/>
    <w:rsid w:val="0081485B"/>
    <w:rsid w:val="008149BE"/>
    <w:rsid w:val="00815208"/>
    <w:rsid w:val="008153AE"/>
    <w:rsid w:val="00816E75"/>
    <w:rsid w:val="00820FC2"/>
    <w:rsid w:val="00821622"/>
    <w:rsid w:val="0082164C"/>
    <w:rsid w:val="008217E8"/>
    <w:rsid w:val="00821B30"/>
    <w:rsid w:val="0082203E"/>
    <w:rsid w:val="008223F1"/>
    <w:rsid w:val="0082252D"/>
    <w:rsid w:val="008226AB"/>
    <w:rsid w:val="00823DCC"/>
    <w:rsid w:val="008244B1"/>
    <w:rsid w:val="008247F4"/>
    <w:rsid w:val="00824BD4"/>
    <w:rsid w:val="008256D1"/>
    <w:rsid w:val="008264F1"/>
    <w:rsid w:val="00826CBE"/>
    <w:rsid w:val="00826FEF"/>
    <w:rsid w:val="00827242"/>
    <w:rsid w:val="00827941"/>
    <w:rsid w:val="00827AE3"/>
    <w:rsid w:val="00827DF7"/>
    <w:rsid w:val="008306D9"/>
    <w:rsid w:val="0083072B"/>
    <w:rsid w:val="00830B42"/>
    <w:rsid w:val="00830CE7"/>
    <w:rsid w:val="008310CA"/>
    <w:rsid w:val="00831955"/>
    <w:rsid w:val="00831C33"/>
    <w:rsid w:val="00831CCB"/>
    <w:rsid w:val="00831CF6"/>
    <w:rsid w:val="0083241B"/>
    <w:rsid w:val="0083260C"/>
    <w:rsid w:val="00832B40"/>
    <w:rsid w:val="008330ED"/>
    <w:rsid w:val="00833705"/>
    <w:rsid w:val="00834883"/>
    <w:rsid w:val="00834A62"/>
    <w:rsid w:val="00834DD5"/>
    <w:rsid w:val="00834DEE"/>
    <w:rsid w:val="00835754"/>
    <w:rsid w:val="00836757"/>
    <w:rsid w:val="00837CD1"/>
    <w:rsid w:val="00840019"/>
    <w:rsid w:val="00840ACA"/>
    <w:rsid w:val="008416C7"/>
    <w:rsid w:val="00841DF7"/>
    <w:rsid w:val="00841E16"/>
    <w:rsid w:val="00842177"/>
    <w:rsid w:val="008423F5"/>
    <w:rsid w:val="00842C5F"/>
    <w:rsid w:val="0084315C"/>
    <w:rsid w:val="0084352A"/>
    <w:rsid w:val="0084357F"/>
    <w:rsid w:val="008436A1"/>
    <w:rsid w:val="008438FF"/>
    <w:rsid w:val="00843CFE"/>
    <w:rsid w:val="00843EDA"/>
    <w:rsid w:val="00843FCB"/>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0B3"/>
    <w:rsid w:val="0085392E"/>
    <w:rsid w:val="008551F7"/>
    <w:rsid w:val="00855371"/>
    <w:rsid w:val="008556A7"/>
    <w:rsid w:val="00855AF6"/>
    <w:rsid w:val="00855C15"/>
    <w:rsid w:val="008563D7"/>
    <w:rsid w:val="00856546"/>
    <w:rsid w:val="008569BD"/>
    <w:rsid w:val="00856CCB"/>
    <w:rsid w:val="00856D9A"/>
    <w:rsid w:val="008573A2"/>
    <w:rsid w:val="00857B71"/>
    <w:rsid w:val="00857D01"/>
    <w:rsid w:val="00860071"/>
    <w:rsid w:val="00860074"/>
    <w:rsid w:val="0086117F"/>
    <w:rsid w:val="008611CD"/>
    <w:rsid w:val="008613DC"/>
    <w:rsid w:val="0086199A"/>
    <w:rsid w:val="008622BF"/>
    <w:rsid w:val="00862454"/>
    <w:rsid w:val="008627E1"/>
    <w:rsid w:val="00862F19"/>
    <w:rsid w:val="00863044"/>
    <w:rsid w:val="008637A2"/>
    <w:rsid w:val="00863C68"/>
    <w:rsid w:val="00864716"/>
    <w:rsid w:val="0086479A"/>
    <w:rsid w:val="008647F3"/>
    <w:rsid w:val="008651C6"/>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A07"/>
    <w:rsid w:val="00872D1A"/>
    <w:rsid w:val="00872D4F"/>
    <w:rsid w:val="00873BEE"/>
    <w:rsid w:val="00873CAB"/>
    <w:rsid w:val="008743DE"/>
    <w:rsid w:val="008746DE"/>
    <w:rsid w:val="008749FA"/>
    <w:rsid w:val="008751E6"/>
    <w:rsid w:val="00875776"/>
    <w:rsid w:val="0087591E"/>
    <w:rsid w:val="00875D58"/>
    <w:rsid w:val="00875FCA"/>
    <w:rsid w:val="0087618A"/>
    <w:rsid w:val="0087633E"/>
    <w:rsid w:val="00876BAC"/>
    <w:rsid w:val="00876CE2"/>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7F8"/>
    <w:rsid w:val="00884B75"/>
    <w:rsid w:val="00885074"/>
    <w:rsid w:val="008859EB"/>
    <w:rsid w:val="00885BB6"/>
    <w:rsid w:val="00885EBE"/>
    <w:rsid w:val="00886016"/>
    <w:rsid w:val="008861F5"/>
    <w:rsid w:val="00886429"/>
    <w:rsid w:val="0088728A"/>
    <w:rsid w:val="00887398"/>
    <w:rsid w:val="0089020C"/>
    <w:rsid w:val="00890253"/>
    <w:rsid w:val="00890AB0"/>
    <w:rsid w:val="00891487"/>
    <w:rsid w:val="00891B06"/>
    <w:rsid w:val="008927A7"/>
    <w:rsid w:val="00892C3E"/>
    <w:rsid w:val="00892F75"/>
    <w:rsid w:val="008930A5"/>
    <w:rsid w:val="0089355D"/>
    <w:rsid w:val="00893E9F"/>
    <w:rsid w:val="00894550"/>
    <w:rsid w:val="00894E73"/>
    <w:rsid w:val="0089534A"/>
    <w:rsid w:val="00895CD6"/>
    <w:rsid w:val="00895D34"/>
    <w:rsid w:val="00895E05"/>
    <w:rsid w:val="00896F84"/>
    <w:rsid w:val="00897033"/>
    <w:rsid w:val="00897524"/>
    <w:rsid w:val="00897D1E"/>
    <w:rsid w:val="00897D7A"/>
    <w:rsid w:val="008A047F"/>
    <w:rsid w:val="008A0898"/>
    <w:rsid w:val="008A1423"/>
    <w:rsid w:val="008A2DA7"/>
    <w:rsid w:val="008A2F9D"/>
    <w:rsid w:val="008A2FBA"/>
    <w:rsid w:val="008A3493"/>
    <w:rsid w:val="008A3614"/>
    <w:rsid w:val="008A4040"/>
    <w:rsid w:val="008A494F"/>
    <w:rsid w:val="008A49D2"/>
    <w:rsid w:val="008A4B2C"/>
    <w:rsid w:val="008A4D18"/>
    <w:rsid w:val="008A5102"/>
    <w:rsid w:val="008A563A"/>
    <w:rsid w:val="008A6219"/>
    <w:rsid w:val="008A6369"/>
    <w:rsid w:val="008A6731"/>
    <w:rsid w:val="008A67C7"/>
    <w:rsid w:val="008A67CB"/>
    <w:rsid w:val="008A797F"/>
    <w:rsid w:val="008A7DBB"/>
    <w:rsid w:val="008B09EE"/>
    <w:rsid w:val="008B18CE"/>
    <w:rsid w:val="008B1B90"/>
    <w:rsid w:val="008B20B2"/>
    <w:rsid w:val="008B269F"/>
    <w:rsid w:val="008B2E89"/>
    <w:rsid w:val="008B3573"/>
    <w:rsid w:val="008B384D"/>
    <w:rsid w:val="008B3913"/>
    <w:rsid w:val="008B397D"/>
    <w:rsid w:val="008B3B1C"/>
    <w:rsid w:val="008B3BEB"/>
    <w:rsid w:val="008B484D"/>
    <w:rsid w:val="008B5312"/>
    <w:rsid w:val="008B5BC4"/>
    <w:rsid w:val="008B62F4"/>
    <w:rsid w:val="008B64CE"/>
    <w:rsid w:val="008B658D"/>
    <w:rsid w:val="008B6B6B"/>
    <w:rsid w:val="008B70FE"/>
    <w:rsid w:val="008B71D7"/>
    <w:rsid w:val="008B7656"/>
    <w:rsid w:val="008C05F3"/>
    <w:rsid w:val="008C0E70"/>
    <w:rsid w:val="008C0F92"/>
    <w:rsid w:val="008C1080"/>
    <w:rsid w:val="008C1120"/>
    <w:rsid w:val="008C131A"/>
    <w:rsid w:val="008C1824"/>
    <w:rsid w:val="008C186F"/>
    <w:rsid w:val="008C1EAE"/>
    <w:rsid w:val="008C25CC"/>
    <w:rsid w:val="008C28C7"/>
    <w:rsid w:val="008C2CBA"/>
    <w:rsid w:val="008C2D29"/>
    <w:rsid w:val="008C2F24"/>
    <w:rsid w:val="008C3279"/>
    <w:rsid w:val="008C3FF6"/>
    <w:rsid w:val="008C4312"/>
    <w:rsid w:val="008C45F0"/>
    <w:rsid w:val="008C4839"/>
    <w:rsid w:val="008C50DB"/>
    <w:rsid w:val="008C5484"/>
    <w:rsid w:val="008C6058"/>
    <w:rsid w:val="008C69AF"/>
    <w:rsid w:val="008C6AA5"/>
    <w:rsid w:val="008C70AD"/>
    <w:rsid w:val="008C7405"/>
    <w:rsid w:val="008C7D55"/>
    <w:rsid w:val="008C7F10"/>
    <w:rsid w:val="008C7F4D"/>
    <w:rsid w:val="008D0688"/>
    <w:rsid w:val="008D06A6"/>
    <w:rsid w:val="008D09A6"/>
    <w:rsid w:val="008D14E7"/>
    <w:rsid w:val="008D1846"/>
    <w:rsid w:val="008D21EA"/>
    <w:rsid w:val="008D276E"/>
    <w:rsid w:val="008D2C67"/>
    <w:rsid w:val="008D37D8"/>
    <w:rsid w:val="008D4253"/>
    <w:rsid w:val="008D4500"/>
    <w:rsid w:val="008D4C85"/>
    <w:rsid w:val="008D5541"/>
    <w:rsid w:val="008D6729"/>
    <w:rsid w:val="008D6F32"/>
    <w:rsid w:val="008D72DD"/>
    <w:rsid w:val="008E01AC"/>
    <w:rsid w:val="008E0382"/>
    <w:rsid w:val="008E0421"/>
    <w:rsid w:val="008E074A"/>
    <w:rsid w:val="008E10FD"/>
    <w:rsid w:val="008E1538"/>
    <w:rsid w:val="008E18E5"/>
    <w:rsid w:val="008E1ED4"/>
    <w:rsid w:val="008E2355"/>
    <w:rsid w:val="008E274C"/>
    <w:rsid w:val="008E2CD8"/>
    <w:rsid w:val="008E3217"/>
    <w:rsid w:val="008E336D"/>
    <w:rsid w:val="008E344F"/>
    <w:rsid w:val="008E3773"/>
    <w:rsid w:val="008E3F0E"/>
    <w:rsid w:val="008E42F8"/>
    <w:rsid w:val="008E45B9"/>
    <w:rsid w:val="008E4AA4"/>
    <w:rsid w:val="008E5698"/>
    <w:rsid w:val="008E5771"/>
    <w:rsid w:val="008E5A9A"/>
    <w:rsid w:val="008E6A1E"/>
    <w:rsid w:val="008E6CB7"/>
    <w:rsid w:val="008E793F"/>
    <w:rsid w:val="008E7DFA"/>
    <w:rsid w:val="008F0312"/>
    <w:rsid w:val="008F031A"/>
    <w:rsid w:val="008F04C1"/>
    <w:rsid w:val="008F0C7E"/>
    <w:rsid w:val="008F0CF6"/>
    <w:rsid w:val="008F11C6"/>
    <w:rsid w:val="008F167C"/>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A95"/>
    <w:rsid w:val="0090159B"/>
    <w:rsid w:val="00901AA7"/>
    <w:rsid w:val="00902541"/>
    <w:rsid w:val="009025E9"/>
    <w:rsid w:val="009025EE"/>
    <w:rsid w:val="009025F8"/>
    <w:rsid w:val="00902687"/>
    <w:rsid w:val="0090274E"/>
    <w:rsid w:val="00902C5A"/>
    <w:rsid w:val="00902C9B"/>
    <w:rsid w:val="00903A52"/>
    <w:rsid w:val="00903DBC"/>
    <w:rsid w:val="0090408B"/>
    <w:rsid w:val="009040E6"/>
    <w:rsid w:val="009044C2"/>
    <w:rsid w:val="00904D2F"/>
    <w:rsid w:val="00905060"/>
    <w:rsid w:val="0090529B"/>
    <w:rsid w:val="0090561D"/>
    <w:rsid w:val="00905891"/>
    <w:rsid w:val="009060E6"/>
    <w:rsid w:val="009068FF"/>
    <w:rsid w:val="00906C20"/>
    <w:rsid w:val="00906E3C"/>
    <w:rsid w:val="009071FC"/>
    <w:rsid w:val="00907520"/>
    <w:rsid w:val="009103EF"/>
    <w:rsid w:val="00910611"/>
    <w:rsid w:val="0091069B"/>
    <w:rsid w:val="009106EB"/>
    <w:rsid w:val="00910D61"/>
    <w:rsid w:val="00911543"/>
    <w:rsid w:val="009118F9"/>
    <w:rsid w:val="00911AED"/>
    <w:rsid w:val="00913977"/>
    <w:rsid w:val="00914203"/>
    <w:rsid w:val="00914295"/>
    <w:rsid w:val="00915997"/>
    <w:rsid w:val="00915E1D"/>
    <w:rsid w:val="009163F2"/>
    <w:rsid w:val="00916AED"/>
    <w:rsid w:val="00916D9A"/>
    <w:rsid w:val="00916F52"/>
    <w:rsid w:val="0091760A"/>
    <w:rsid w:val="00917F6F"/>
    <w:rsid w:val="009201F9"/>
    <w:rsid w:val="009204B6"/>
    <w:rsid w:val="00920B15"/>
    <w:rsid w:val="00921DEA"/>
    <w:rsid w:val="009228DD"/>
    <w:rsid w:val="00922E1F"/>
    <w:rsid w:val="009231C2"/>
    <w:rsid w:val="00923D15"/>
    <w:rsid w:val="009242A5"/>
    <w:rsid w:val="0092560D"/>
    <w:rsid w:val="00925867"/>
    <w:rsid w:val="00925DD5"/>
    <w:rsid w:val="0092649C"/>
    <w:rsid w:val="0092676B"/>
    <w:rsid w:val="0092752C"/>
    <w:rsid w:val="00927DEF"/>
    <w:rsid w:val="00927F34"/>
    <w:rsid w:val="00930216"/>
    <w:rsid w:val="00930A51"/>
    <w:rsid w:val="00930B2B"/>
    <w:rsid w:val="00931673"/>
    <w:rsid w:val="00931A98"/>
    <w:rsid w:val="009321E6"/>
    <w:rsid w:val="0093234D"/>
    <w:rsid w:val="009335CA"/>
    <w:rsid w:val="00933951"/>
    <w:rsid w:val="00933A3D"/>
    <w:rsid w:val="00934643"/>
    <w:rsid w:val="00934780"/>
    <w:rsid w:val="009348A1"/>
    <w:rsid w:val="00935172"/>
    <w:rsid w:val="00936AA9"/>
    <w:rsid w:val="00936ED8"/>
    <w:rsid w:val="009370E1"/>
    <w:rsid w:val="009370FC"/>
    <w:rsid w:val="0093711B"/>
    <w:rsid w:val="00937C62"/>
    <w:rsid w:val="00937E08"/>
    <w:rsid w:val="009401D7"/>
    <w:rsid w:val="009404DD"/>
    <w:rsid w:val="00940600"/>
    <w:rsid w:val="00940846"/>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CA2"/>
    <w:rsid w:val="00944F0C"/>
    <w:rsid w:val="00944F41"/>
    <w:rsid w:val="00944F89"/>
    <w:rsid w:val="00944F8B"/>
    <w:rsid w:val="00945763"/>
    <w:rsid w:val="00945823"/>
    <w:rsid w:val="00945833"/>
    <w:rsid w:val="009459B3"/>
    <w:rsid w:val="00945B58"/>
    <w:rsid w:val="00945D36"/>
    <w:rsid w:val="00945FC0"/>
    <w:rsid w:val="009460B8"/>
    <w:rsid w:val="0094633E"/>
    <w:rsid w:val="009463E2"/>
    <w:rsid w:val="009464C8"/>
    <w:rsid w:val="009465CB"/>
    <w:rsid w:val="00946A9F"/>
    <w:rsid w:val="00947B75"/>
    <w:rsid w:val="00947C67"/>
    <w:rsid w:val="009509FD"/>
    <w:rsid w:val="00950CE7"/>
    <w:rsid w:val="00951AE4"/>
    <w:rsid w:val="0095227C"/>
    <w:rsid w:val="00953349"/>
    <w:rsid w:val="00954A06"/>
    <w:rsid w:val="00954B9B"/>
    <w:rsid w:val="00955751"/>
    <w:rsid w:val="00955916"/>
    <w:rsid w:val="00955C6C"/>
    <w:rsid w:val="0095628B"/>
    <w:rsid w:val="00956503"/>
    <w:rsid w:val="009565A5"/>
    <w:rsid w:val="00956846"/>
    <w:rsid w:val="00956943"/>
    <w:rsid w:val="00956C7A"/>
    <w:rsid w:val="00956CDF"/>
    <w:rsid w:val="00956D2D"/>
    <w:rsid w:val="00956D67"/>
    <w:rsid w:val="00956D70"/>
    <w:rsid w:val="009572D6"/>
    <w:rsid w:val="00957AF6"/>
    <w:rsid w:val="00960533"/>
    <w:rsid w:val="00960746"/>
    <w:rsid w:val="00960888"/>
    <w:rsid w:val="00960E77"/>
    <w:rsid w:val="00961311"/>
    <w:rsid w:val="00961651"/>
    <w:rsid w:val="00961B6C"/>
    <w:rsid w:val="0096213D"/>
    <w:rsid w:val="00962A3E"/>
    <w:rsid w:val="00962A99"/>
    <w:rsid w:val="009633F7"/>
    <w:rsid w:val="0096341A"/>
    <w:rsid w:val="009636F4"/>
    <w:rsid w:val="00964425"/>
    <w:rsid w:val="00965CE3"/>
    <w:rsid w:val="00965E56"/>
    <w:rsid w:val="00965F20"/>
    <w:rsid w:val="00966232"/>
    <w:rsid w:val="009662CC"/>
    <w:rsid w:val="009664C7"/>
    <w:rsid w:val="0097047F"/>
    <w:rsid w:val="00970F83"/>
    <w:rsid w:val="009715C0"/>
    <w:rsid w:val="00971AFE"/>
    <w:rsid w:val="00971DB8"/>
    <w:rsid w:val="00972772"/>
    <w:rsid w:val="00972C0B"/>
    <w:rsid w:val="00972EC2"/>
    <w:rsid w:val="009732AB"/>
    <w:rsid w:val="00974579"/>
    <w:rsid w:val="0097457B"/>
    <w:rsid w:val="009767FB"/>
    <w:rsid w:val="00977347"/>
    <w:rsid w:val="00977D86"/>
    <w:rsid w:val="00977E36"/>
    <w:rsid w:val="00980FD5"/>
    <w:rsid w:val="009814BA"/>
    <w:rsid w:val="00981520"/>
    <w:rsid w:val="0098179F"/>
    <w:rsid w:val="009817AF"/>
    <w:rsid w:val="00981B3B"/>
    <w:rsid w:val="00981BC8"/>
    <w:rsid w:val="00981DF3"/>
    <w:rsid w:val="00982786"/>
    <w:rsid w:val="00982AAE"/>
    <w:rsid w:val="00982BE2"/>
    <w:rsid w:val="00982C3A"/>
    <w:rsid w:val="00982F52"/>
    <w:rsid w:val="009832C1"/>
    <w:rsid w:val="009834D1"/>
    <w:rsid w:val="00983BBC"/>
    <w:rsid w:val="00983C08"/>
    <w:rsid w:val="00983F0D"/>
    <w:rsid w:val="0098405A"/>
    <w:rsid w:val="009845A3"/>
    <w:rsid w:val="00984C26"/>
    <w:rsid w:val="0098525B"/>
    <w:rsid w:val="00985717"/>
    <w:rsid w:val="00985770"/>
    <w:rsid w:val="009857D5"/>
    <w:rsid w:val="009863FE"/>
    <w:rsid w:val="00986D19"/>
    <w:rsid w:val="00986D96"/>
    <w:rsid w:val="00987B35"/>
    <w:rsid w:val="0099046B"/>
    <w:rsid w:val="00990C1C"/>
    <w:rsid w:val="00990FA8"/>
    <w:rsid w:val="00991E74"/>
    <w:rsid w:val="00992AEB"/>
    <w:rsid w:val="00992ECB"/>
    <w:rsid w:val="0099305B"/>
    <w:rsid w:val="009939D8"/>
    <w:rsid w:val="00993E62"/>
    <w:rsid w:val="00994642"/>
    <w:rsid w:val="00994811"/>
    <w:rsid w:val="00995FC3"/>
    <w:rsid w:val="009966DC"/>
    <w:rsid w:val="00996A71"/>
    <w:rsid w:val="009972C0"/>
    <w:rsid w:val="00997536"/>
    <w:rsid w:val="00997957"/>
    <w:rsid w:val="00997C66"/>
    <w:rsid w:val="009A033B"/>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34E5"/>
    <w:rsid w:val="009B4CB4"/>
    <w:rsid w:val="009B51C7"/>
    <w:rsid w:val="009B5328"/>
    <w:rsid w:val="009B5413"/>
    <w:rsid w:val="009B698E"/>
    <w:rsid w:val="009B6CD8"/>
    <w:rsid w:val="009B7746"/>
    <w:rsid w:val="009B7901"/>
    <w:rsid w:val="009C000B"/>
    <w:rsid w:val="009C0097"/>
    <w:rsid w:val="009C0C35"/>
    <w:rsid w:val="009C1262"/>
    <w:rsid w:val="009C1B7D"/>
    <w:rsid w:val="009C1FB1"/>
    <w:rsid w:val="009C2060"/>
    <w:rsid w:val="009C2901"/>
    <w:rsid w:val="009C2B51"/>
    <w:rsid w:val="009C3167"/>
    <w:rsid w:val="009C32C7"/>
    <w:rsid w:val="009C3B5D"/>
    <w:rsid w:val="009C4420"/>
    <w:rsid w:val="009C458C"/>
    <w:rsid w:val="009C458E"/>
    <w:rsid w:val="009C4860"/>
    <w:rsid w:val="009C4A36"/>
    <w:rsid w:val="009C4D99"/>
    <w:rsid w:val="009C519E"/>
    <w:rsid w:val="009C52CB"/>
    <w:rsid w:val="009C5587"/>
    <w:rsid w:val="009C58B4"/>
    <w:rsid w:val="009C5E19"/>
    <w:rsid w:val="009C5F02"/>
    <w:rsid w:val="009C6633"/>
    <w:rsid w:val="009C6A3A"/>
    <w:rsid w:val="009C72B8"/>
    <w:rsid w:val="009C76A6"/>
    <w:rsid w:val="009C76FD"/>
    <w:rsid w:val="009D01BF"/>
    <w:rsid w:val="009D0A75"/>
    <w:rsid w:val="009D0D5E"/>
    <w:rsid w:val="009D1060"/>
    <w:rsid w:val="009D111E"/>
    <w:rsid w:val="009D1254"/>
    <w:rsid w:val="009D214A"/>
    <w:rsid w:val="009D2576"/>
    <w:rsid w:val="009D25EC"/>
    <w:rsid w:val="009D26DF"/>
    <w:rsid w:val="009D301C"/>
    <w:rsid w:val="009D3654"/>
    <w:rsid w:val="009D36C9"/>
    <w:rsid w:val="009D3EF2"/>
    <w:rsid w:val="009D48DA"/>
    <w:rsid w:val="009D66E2"/>
    <w:rsid w:val="009D75B8"/>
    <w:rsid w:val="009D776D"/>
    <w:rsid w:val="009D7D8B"/>
    <w:rsid w:val="009D7F03"/>
    <w:rsid w:val="009E222A"/>
    <w:rsid w:val="009E2269"/>
    <w:rsid w:val="009E27D0"/>
    <w:rsid w:val="009E3314"/>
    <w:rsid w:val="009E3688"/>
    <w:rsid w:val="009E3807"/>
    <w:rsid w:val="009E3AA4"/>
    <w:rsid w:val="009E3B5A"/>
    <w:rsid w:val="009E403B"/>
    <w:rsid w:val="009E447D"/>
    <w:rsid w:val="009E4B3D"/>
    <w:rsid w:val="009E5B6D"/>
    <w:rsid w:val="009E5FB4"/>
    <w:rsid w:val="009E61FF"/>
    <w:rsid w:val="009E65B5"/>
    <w:rsid w:val="009E66EC"/>
    <w:rsid w:val="009E6951"/>
    <w:rsid w:val="009E6D81"/>
    <w:rsid w:val="009E75C1"/>
    <w:rsid w:val="009E775E"/>
    <w:rsid w:val="009E7F47"/>
    <w:rsid w:val="009F058D"/>
    <w:rsid w:val="009F066D"/>
    <w:rsid w:val="009F0961"/>
    <w:rsid w:val="009F1390"/>
    <w:rsid w:val="009F13EE"/>
    <w:rsid w:val="009F1504"/>
    <w:rsid w:val="009F15B7"/>
    <w:rsid w:val="009F1A8A"/>
    <w:rsid w:val="009F1E44"/>
    <w:rsid w:val="009F2287"/>
    <w:rsid w:val="009F26B9"/>
    <w:rsid w:val="009F36C9"/>
    <w:rsid w:val="009F3925"/>
    <w:rsid w:val="009F3DCE"/>
    <w:rsid w:val="009F3FBC"/>
    <w:rsid w:val="009F424C"/>
    <w:rsid w:val="009F573B"/>
    <w:rsid w:val="009F6191"/>
    <w:rsid w:val="009F6E11"/>
    <w:rsid w:val="009F738B"/>
    <w:rsid w:val="00A009FA"/>
    <w:rsid w:val="00A00CE6"/>
    <w:rsid w:val="00A00CF3"/>
    <w:rsid w:val="00A01552"/>
    <w:rsid w:val="00A01658"/>
    <w:rsid w:val="00A0170C"/>
    <w:rsid w:val="00A01A77"/>
    <w:rsid w:val="00A0258D"/>
    <w:rsid w:val="00A02E8E"/>
    <w:rsid w:val="00A03942"/>
    <w:rsid w:val="00A040D6"/>
    <w:rsid w:val="00A043FD"/>
    <w:rsid w:val="00A05DFB"/>
    <w:rsid w:val="00A063BB"/>
    <w:rsid w:val="00A06460"/>
    <w:rsid w:val="00A070DA"/>
    <w:rsid w:val="00A0778F"/>
    <w:rsid w:val="00A10074"/>
    <w:rsid w:val="00A10082"/>
    <w:rsid w:val="00A10114"/>
    <w:rsid w:val="00A101FF"/>
    <w:rsid w:val="00A111A9"/>
    <w:rsid w:val="00A1131E"/>
    <w:rsid w:val="00A12539"/>
    <w:rsid w:val="00A12575"/>
    <w:rsid w:val="00A128CE"/>
    <w:rsid w:val="00A13093"/>
    <w:rsid w:val="00A13E05"/>
    <w:rsid w:val="00A14792"/>
    <w:rsid w:val="00A1541C"/>
    <w:rsid w:val="00A15910"/>
    <w:rsid w:val="00A17A17"/>
    <w:rsid w:val="00A17BC5"/>
    <w:rsid w:val="00A17CA2"/>
    <w:rsid w:val="00A2054A"/>
    <w:rsid w:val="00A205C9"/>
    <w:rsid w:val="00A208AA"/>
    <w:rsid w:val="00A208DF"/>
    <w:rsid w:val="00A21EF6"/>
    <w:rsid w:val="00A226BC"/>
    <w:rsid w:val="00A23221"/>
    <w:rsid w:val="00A2359B"/>
    <w:rsid w:val="00A2375C"/>
    <w:rsid w:val="00A2389A"/>
    <w:rsid w:val="00A23BAD"/>
    <w:rsid w:val="00A23D48"/>
    <w:rsid w:val="00A23E07"/>
    <w:rsid w:val="00A2400F"/>
    <w:rsid w:val="00A2435B"/>
    <w:rsid w:val="00A24B01"/>
    <w:rsid w:val="00A25AB1"/>
    <w:rsid w:val="00A25FB6"/>
    <w:rsid w:val="00A26006"/>
    <w:rsid w:val="00A26396"/>
    <w:rsid w:val="00A26648"/>
    <w:rsid w:val="00A2677B"/>
    <w:rsid w:val="00A26789"/>
    <w:rsid w:val="00A26D11"/>
    <w:rsid w:val="00A27269"/>
    <w:rsid w:val="00A272EF"/>
    <w:rsid w:val="00A2778E"/>
    <w:rsid w:val="00A27858"/>
    <w:rsid w:val="00A27C77"/>
    <w:rsid w:val="00A31147"/>
    <w:rsid w:val="00A31376"/>
    <w:rsid w:val="00A31F4B"/>
    <w:rsid w:val="00A323F7"/>
    <w:rsid w:val="00A3311F"/>
    <w:rsid w:val="00A3318D"/>
    <w:rsid w:val="00A3362D"/>
    <w:rsid w:val="00A339EA"/>
    <w:rsid w:val="00A33D88"/>
    <w:rsid w:val="00A34010"/>
    <w:rsid w:val="00A348FF"/>
    <w:rsid w:val="00A34BBD"/>
    <w:rsid w:val="00A34DE7"/>
    <w:rsid w:val="00A34EFF"/>
    <w:rsid w:val="00A35426"/>
    <w:rsid w:val="00A35520"/>
    <w:rsid w:val="00A35737"/>
    <w:rsid w:val="00A36521"/>
    <w:rsid w:val="00A36CEE"/>
    <w:rsid w:val="00A36E3D"/>
    <w:rsid w:val="00A36EF2"/>
    <w:rsid w:val="00A37280"/>
    <w:rsid w:val="00A37286"/>
    <w:rsid w:val="00A37DA9"/>
    <w:rsid w:val="00A4058D"/>
    <w:rsid w:val="00A406D8"/>
    <w:rsid w:val="00A40C5B"/>
    <w:rsid w:val="00A40F96"/>
    <w:rsid w:val="00A4155F"/>
    <w:rsid w:val="00A4161C"/>
    <w:rsid w:val="00A41EFC"/>
    <w:rsid w:val="00A43212"/>
    <w:rsid w:val="00A432EA"/>
    <w:rsid w:val="00A43558"/>
    <w:rsid w:val="00A43790"/>
    <w:rsid w:val="00A43B30"/>
    <w:rsid w:val="00A44343"/>
    <w:rsid w:val="00A4451D"/>
    <w:rsid w:val="00A44993"/>
    <w:rsid w:val="00A45298"/>
    <w:rsid w:val="00A45D21"/>
    <w:rsid w:val="00A45DCD"/>
    <w:rsid w:val="00A466FB"/>
    <w:rsid w:val="00A46765"/>
    <w:rsid w:val="00A47672"/>
    <w:rsid w:val="00A4777A"/>
    <w:rsid w:val="00A47C4F"/>
    <w:rsid w:val="00A47EBD"/>
    <w:rsid w:val="00A504D8"/>
    <w:rsid w:val="00A508C0"/>
    <w:rsid w:val="00A50E1B"/>
    <w:rsid w:val="00A5132C"/>
    <w:rsid w:val="00A518EA"/>
    <w:rsid w:val="00A51FA1"/>
    <w:rsid w:val="00A52111"/>
    <w:rsid w:val="00A523FD"/>
    <w:rsid w:val="00A524D1"/>
    <w:rsid w:val="00A526ED"/>
    <w:rsid w:val="00A527A9"/>
    <w:rsid w:val="00A52B17"/>
    <w:rsid w:val="00A53209"/>
    <w:rsid w:val="00A534B8"/>
    <w:rsid w:val="00A53A90"/>
    <w:rsid w:val="00A53EBE"/>
    <w:rsid w:val="00A549C9"/>
    <w:rsid w:val="00A54E7B"/>
    <w:rsid w:val="00A55595"/>
    <w:rsid w:val="00A56507"/>
    <w:rsid w:val="00A570E3"/>
    <w:rsid w:val="00A574EF"/>
    <w:rsid w:val="00A57AFC"/>
    <w:rsid w:val="00A57FF7"/>
    <w:rsid w:val="00A60474"/>
    <w:rsid w:val="00A60911"/>
    <w:rsid w:val="00A60957"/>
    <w:rsid w:val="00A60B6E"/>
    <w:rsid w:val="00A6109B"/>
    <w:rsid w:val="00A6174A"/>
    <w:rsid w:val="00A622F6"/>
    <w:rsid w:val="00A62A3E"/>
    <w:rsid w:val="00A62C6C"/>
    <w:rsid w:val="00A631D8"/>
    <w:rsid w:val="00A63214"/>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0B7B"/>
    <w:rsid w:val="00A71007"/>
    <w:rsid w:val="00A710C3"/>
    <w:rsid w:val="00A724B3"/>
    <w:rsid w:val="00A72FBC"/>
    <w:rsid w:val="00A7315C"/>
    <w:rsid w:val="00A735BD"/>
    <w:rsid w:val="00A739B3"/>
    <w:rsid w:val="00A74D6D"/>
    <w:rsid w:val="00A75431"/>
    <w:rsid w:val="00A75761"/>
    <w:rsid w:val="00A75AD6"/>
    <w:rsid w:val="00A761C3"/>
    <w:rsid w:val="00A765F9"/>
    <w:rsid w:val="00A76D08"/>
    <w:rsid w:val="00A76DA0"/>
    <w:rsid w:val="00A77222"/>
    <w:rsid w:val="00A77379"/>
    <w:rsid w:val="00A77707"/>
    <w:rsid w:val="00A77D20"/>
    <w:rsid w:val="00A77E21"/>
    <w:rsid w:val="00A80DB4"/>
    <w:rsid w:val="00A80F2B"/>
    <w:rsid w:val="00A816EF"/>
    <w:rsid w:val="00A81819"/>
    <w:rsid w:val="00A81A74"/>
    <w:rsid w:val="00A81A84"/>
    <w:rsid w:val="00A81DA6"/>
    <w:rsid w:val="00A82006"/>
    <w:rsid w:val="00A82C1D"/>
    <w:rsid w:val="00A83806"/>
    <w:rsid w:val="00A83831"/>
    <w:rsid w:val="00A840AD"/>
    <w:rsid w:val="00A844AB"/>
    <w:rsid w:val="00A8459F"/>
    <w:rsid w:val="00A846AF"/>
    <w:rsid w:val="00A84906"/>
    <w:rsid w:val="00A84C2E"/>
    <w:rsid w:val="00A85CE6"/>
    <w:rsid w:val="00A86BBB"/>
    <w:rsid w:val="00A86DD9"/>
    <w:rsid w:val="00A87399"/>
    <w:rsid w:val="00A877AD"/>
    <w:rsid w:val="00A87B07"/>
    <w:rsid w:val="00A9062C"/>
    <w:rsid w:val="00A915A0"/>
    <w:rsid w:val="00A91941"/>
    <w:rsid w:val="00A91962"/>
    <w:rsid w:val="00A91A55"/>
    <w:rsid w:val="00A9217C"/>
    <w:rsid w:val="00A92AB8"/>
    <w:rsid w:val="00A92D5B"/>
    <w:rsid w:val="00A92F47"/>
    <w:rsid w:val="00A93107"/>
    <w:rsid w:val="00A93446"/>
    <w:rsid w:val="00A93DF8"/>
    <w:rsid w:val="00A944FD"/>
    <w:rsid w:val="00A95113"/>
    <w:rsid w:val="00A96694"/>
    <w:rsid w:val="00A97353"/>
    <w:rsid w:val="00A973AD"/>
    <w:rsid w:val="00A97494"/>
    <w:rsid w:val="00A97759"/>
    <w:rsid w:val="00A97A34"/>
    <w:rsid w:val="00AA02D0"/>
    <w:rsid w:val="00AA0CCB"/>
    <w:rsid w:val="00AA0E4F"/>
    <w:rsid w:val="00AA1205"/>
    <w:rsid w:val="00AA1674"/>
    <w:rsid w:val="00AA19D0"/>
    <w:rsid w:val="00AA20D6"/>
    <w:rsid w:val="00AA22BB"/>
    <w:rsid w:val="00AA22E2"/>
    <w:rsid w:val="00AA238E"/>
    <w:rsid w:val="00AA347A"/>
    <w:rsid w:val="00AA347C"/>
    <w:rsid w:val="00AA3B5A"/>
    <w:rsid w:val="00AA4681"/>
    <w:rsid w:val="00AA46DD"/>
    <w:rsid w:val="00AA4960"/>
    <w:rsid w:val="00AA4C70"/>
    <w:rsid w:val="00AA4D19"/>
    <w:rsid w:val="00AA4FC9"/>
    <w:rsid w:val="00AA54B6"/>
    <w:rsid w:val="00AA60C1"/>
    <w:rsid w:val="00AA60E1"/>
    <w:rsid w:val="00AA6941"/>
    <w:rsid w:val="00AA74E6"/>
    <w:rsid w:val="00AA77E1"/>
    <w:rsid w:val="00AA78E0"/>
    <w:rsid w:val="00AA7A4B"/>
    <w:rsid w:val="00AA7D44"/>
    <w:rsid w:val="00AA7EFA"/>
    <w:rsid w:val="00AB0415"/>
    <w:rsid w:val="00AB0BDC"/>
    <w:rsid w:val="00AB0FCC"/>
    <w:rsid w:val="00AB125A"/>
    <w:rsid w:val="00AB185C"/>
    <w:rsid w:val="00AB1A0E"/>
    <w:rsid w:val="00AB1B0D"/>
    <w:rsid w:val="00AB21A2"/>
    <w:rsid w:val="00AB21E0"/>
    <w:rsid w:val="00AB2229"/>
    <w:rsid w:val="00AB2869"/>
    <w:rsid w:val="00AB2F5E"/>
    <w:rsid w:val="00AB30D5"/>
    <w:rsid w:val="00AB4173"/>
    <w:rsid w:val="00AB4250"/>
    <w:rsid w:val="00AB4865"/>
    <w:rsid w:val="00AB4C44"/>
    <w:rsid w:val="00AB501D"/>
    <w:rsid w:val="00AB5BF6"/>
    <w:rsid w:val="00AB5CBD"/>
    <w:rsid w:val="00AC0119"/>
    <w:rsid w:val="00AC0384"/>
    <w:rsid w:val="00AC0750"/>
    <w:rsid w:val="00AC0D3A"/>
    <w:rsid w:val="00AC1AA3"/>
    <w:rsid w:val="00AC238C"/>
    <w:rsid w:val="00AC2838"/>
    <w:rsid w:val="00AC317D"/>
    <w:rsid w:val="00AC391F"/>
    <w:rsid w:val="00AC3C6A"/>
    <w:rsid w:val="00AC4A37"/>
    <w:rsid w:val="00AC4D20"/>
    <w:rsid w:val="00AC5034"/>
    <w:rsid w:val="00AC53C8"/>
    <w:rsid w:val="00AC5535"/>
    <w:rsid w:val="00AC5CCB"/>
    <w:rsid w:val="00AC5DE1"/>
    <w:rsid w:val="00AC6094"/>
    <w:rsid w:val="00AC62E4"/>
    <w:rsid w:val="00AC6D33"/>
    <w:rsid w:val="00AC72EB"/>
    <w:rsid w:val="00AC7332"/>
    <w:rsid w:val="00AC7B0D"/>
    <w:rsid w:val="00AD02BF"/>
    <w:rsid w:val="00AD04E0"/>
    <w:rsid w:val="00AD1109"/>
    <w:rsid w:val="00AD1681"/>
    <w:rsid w:val="00AD2B53"/>
    <w:rsid w:val="00AD2FBD"/>
    <w:rsid w:val="00AD300B"/>
    <w:rsid w:val="00AD3347"/>
    <w:rsid w:val="00AD3C81"/>
    <w:rsid w:val="00AD4035"/>
    <w:rsid w:val="00AD52D1"/>
    <w:rsid w:val="00AD545D"/>
    <w:rsid w:val="00AD5A35"/>
    <w:rsid w:val="00AD5FD0"/>
    <w:rsid w:val="00AD63AE"/>
    <w:rsid w:val="00AD6549"/>
    <w:rsid w:val="00AD733A"/>
    <w:rsid w:val="00AD741B"/>
    <w:rsid w:val="00AD7A1D"/>
    <w:rsid w:val="00AE0042"/>
    <w:rsid w:val="00AE0274"/>
    <w:rsid w:val="00AE0584"/>
    <w:rsid w:val="00AE0B7B"/>
    <w:rsid w:val="00AE0B9D"/>
    <w:rsid w:val="00AE0F7A"/>
    <w:rsid w:val="00AE13F7"/>
    <w:rsid w:val="00AE1403"/>
    <w:rsid w:val="00AE148B"/>
    <w:rsid w:val="00AE191F"/>
    <w:rsid w:val="00AE1AB1"/>
    <w:rsid w:val="00AE21B4"/>
    <w:rsid w:val="00AE246C"/>
    <w:rsid w:val="00AE2DC9"/>
    <w:rsid w:val="00AE34E1"/>
    <w:rsid w:val="00AE3AC0"/>
    <w:rsid w:val="00AE4342"/>
    <w:rsid w:val="00AE43F1"/>
    <w:rsid w:val="00AE465E"/>
    <w:rsid w:val="00AE53E7"/>
    <w:rsid w:val="00AE543D"/>
    <w:rsid w:val="00AE56A1"/>
    <w:rsid w:val="00AE586B"/>
    <w:rsid w:val="00AE5CC7"/>
    <w:rsid w:val="00AE629E"/>
    <w:rsid w:val="00AE6414"/>
    <w:rsid w:val="00AE693A"/>
    <w:rsid w:val="00AE6994"/>
    <w:rsid w:val="00AE7BA7"/>
    <w:rsid w:val="00AF042E"/>
    <w:rsid w:val="00AF15B8"/>
    <w:rsid w:val="00AF15FD"/>
    <w:rsid w:val="00AF1653"/>
    <w:rsid w:val="00AF16D1"/>
    <w:rsid w:val="00AF1F9F"/>
    <w:rsid w:val="00AF2192"/>
    <w:rsid w:val="00AF2725"/>
    <w:rsid w:val="00AF33F6"/>
    <w:rsid w:val="00AF3C4C"/>
    <w:rsid w:val="00AF405D"/>
    <w:rsid w:val="00AF446B"/>
    <w:rsid w:val="00AF4570"/>
    <w:rsid w:val="00AF5680"/>
    <w:rsid w:val="00AF623E"/>
    <w:rsid w:val="00AF62F1"/>
    <w:rsid w:val="00AF6B0E"/>
    <w:rsid w:val="00AF764A"/>
    <w:rsid w:val="00B004E4"/>
    <w:rsid w:val="00B006E8"/>
    <w:rsid w:val="00B011A3"/>
    <w:rsid w:val="00B01207"/>
    <w:rsid w:val="00B01619"/>
    <w:rsid w:val="00B017B4"/>
    <w:rsid w:val="00B022FC"/>
    <w:rsid w:val="00B0289D"/>
    <w:rsid w:val="00B02B6D"/>
    <w:rsid w:val="00B02E0A"/>
    <w:rsid w:val="00B05481"/>
    <w:rsid w:val="00B05EB5"/>
    <w:rsid w:val="00B0681A"/>
    <w:rsid w:val="00B069FC"/>
    <w:rsid w:val="00B06BA6"/>
    <w:rsid w:val="00B06C55"/>
    <w:rsid w:val="00B06DFC"/>
    <w:rsid w:val="00B07356"/>
    <w:rsid w:val="00B10A19"/>
    <w:rsid w:val="00B10DCE"/>
    <w:rsid w:val="00B113DD"/>
    <w:rsid w:val="00B11BF7"/>
    <w:rsid w:val="00B11F08"/>
    <w:rsid w:val="00B11F17"/>
    <w:rsid w:val="00B12315"/>
    <w:rsid w:val="00B1252E"/>
    <w:rsid w:val="00B130AA"/>
    <w:rsid w:val="00B13ADB"/>
    <w:rsid w:val="00B14670"/>
    <w:rsid w:val="00B14C1A"/>
    <w:rsid w:val="00B15097"/>
    <w:rsid w:val="00B1521D"/>
    <w:rsid w:val="00B15672"/>
    <w:rsid w:val="00B1687C"/>
    <w:rsid w:val="00B16922"/>
    <w:rsid w:val="00B17D65"/>
    <w:rsid w:val="00B21C2E"/>
    <w:rsid w:val="00B21FD6"/>
    <w:rsid w:val="00B22748"/>
    <w:rsid w:val="00B22B54"/>
    <w:rsid w:val="00B22E11"/>
    <w:rsid w:val="00B23209"/>
    <w:rsid w:val="00B23606"/>
    <w:rsid w:val="00B2391B"/>
    <w:rsid w:val="00B23A16"/>
    <w:rsid w:val="00B23FD5"/>
    <w:rsid w:val="00B24446"/>
    <w:rsid w:val="00B247AB"/>
    <w:rsid w:val="00B24E88"/>
    <w:rsid w:val="00B24F10"/>
    <w:rsid w:val="00B2539D"/>
    <w:rsid w:val="00B25660"/>
    <w:rsid w:val="00B25A3E"/>
    <w:rsid w:val="00B25AB0"/>
    <w:rsid w:val="00B26183"/>
    <w:rsid w:val="00B267D9"/>
    <w:rsid w:val="00B27546"/>
    <w:rsid w:val="00B27732"/>
    <w:rsid w:val="00B27C76"/>
    <w:rsid w:val="00B27D17"/>
    <w:rsid w:val="00B30499"/>
    <w:rsid w:val="00B30AF2"/>
    <w:rsid w:val="00B311C6"/>
    <w:rsid w:val="00B31D3E"/>
    <w:rsid w:val="00B31DDE"/>
    <w:rsid w:val="00B320FE"/>
    <w:rsid w:val="00B32410"/>
    <w:rsid w:val="00B32679"/>
    <w:rsid w:val="00B327C1"/>
    <w:rsid w:val="00B32856"/>
    <w:rsid w:val="00B334AA"/>
    <w:rsid w:val="00B3409D"/>
    <w:rsid w:val="00B348AB"/>
    <w:rsid w:val="00B349EB"/>
    <w:rsid w:val="00B34A3C"/>
    <w:rsid w:val="00B34B0B"/>
    <w:rsid w:val="00B35254"/>
    <w:rsid w:val="00B3535B"/>
    <w:rsid w:val="00B35590"/>
    <w:rsid w:val="00B35A9B"/>
    <w:rsid w:val="00B366BB"/>
    <w:rsid w:val="00B3705D"/>
    <w:rsid w:val="00B375C6"/>
    <w:rsid w:val="00B407D3"/>
    <w:rsid w:val="00B40F77"/>
    <w:rsid w:val="00B4131F"/>
    <w:rsid w:val="00B414E7"/>
    <w:rsid w:val="00B41B6E"/>
    <w:rsid w:val="00B41ED4"/>
    <w:rsid w:val="00B422C1"/>
    <w:rsid w:val="00B42ABC"/>
    <w:rsid w:val="00B42E95"/>
    <w:rsid w:val="00B43318"/>
    <w:rsid w:val="00B43396"/>
    <w:rsid w:val="00B433BF"/>
    <w:rsid w:val="00B435A2"/>
    <w:rsid w:val="00B437A0"/>
    <w:rsid w:val="00B43962"/>
    <w:rsid w:val="00B44090"/>
    <w:rsid w:val="00B44320"/>
    <w:rsid w:val="00B44647"/>
    <w:rsid w:val="00B446C4"/>
    <w:rsid w:val="00B44FC5"/>
    <w:rsid w:val="00B4540F"/>
    <w:rsid w:val="00B46279"/>
    <w:rsid w:val="00B46634"/>
    <w:rsid w:val="00B46AB4"/>
    <w:rsid w:val="00B47903"/>
    <w:rsid w:val="00B47967"/>
    <w:rsid w:val="00B479E9"/>
    <w:rsid w:val="00B501BF"/>
    <w:rsid w:val="00B506A5"/>
    <w:rsid w:val="00B51186"/>
    <w:rsid w:val="00B5171E"/>
    <w:rsid w:val="00B518FE"/>
    <w:rsid w:val="00B51C31"/>
    <w:rsid w:val="00B52118"/>
    <w:rsid w:val="00B52C72"/>
    <w:rsid w:val="00B52CFB"/>
    <w:rsid w:val="00B52EBF"/>
    <w:rsid w:val="00B539D3"/>
    <w:rsid w:val="00B53B29"/>
    <w:rsid w:val="00B53D45"/>
    <w:rsid w:val="00B548BE"/>
    <w:rsid w:val="00B54FF8"/>
    <w:rsid w:val="00B55991"/>
    <w:rsid w:val="00B55E70"/>
    <w:rsid w:val="00B563A7"/>
    <w:rsid w:val="00B56D76"/>
    <w:rsid w:val="00B57016"/>
    <w:rsid w:val="00B57477"/>
    <w:rsid w:val="00B574C7"/>
    <w:rsid w:val="00B57DCA"/>
    <w:rsid w:val="00B57F6C"/>
    <w:rsid w:val="00B60881"/>
    <w:rsid w:val="00B60A1A"/>
    <w:rsid w:val="00B61516"/>
    <w:rsid w:val="00B6185E"/>
    <w:rsid w:val="00B61864"/>
    <w:rsid w:val="00B61AB2"/>
    <w:rsid w:val="00B61DE8"/>
    <w:rsid w:val="00B624E5"/>
    <w:rsid w:val="00B62781"/>
    <w:rsid w:val="00B62808"/>
    <w:rsid w:val="00B62D28"/>
    <w:rsid w:val="00B632AA"/>
    <w:rsid w:val="00B639B9"/>
    <w:rsid w:val="00B63AE0"/>
    <w:rsid w:val="00B63BBD"/>
    <w:rsid w:val="00B63DB5"/>
    <w:rsid w:val="00B6407C"/>
    <w:rsid w:val="00B641F9"/>
    <w:rsid w:val="00B644AA"/>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5C1D"/>
    <w:rsid w:val="00B76977"/>
    <w:rsid w:val="00B7718E"/>
    <w:rsid w:val="00B80222"/>
    <w:rsid w:val="00B80324"/>
    <w:rsid w:val="00B80784"/>
    <w:rsid w:val="00B808EB"/>
    <w:rsid w:val="00B80AAC"/>
    <w:rsid w:val="00B815C2"/>
    <w:rsid w:val="00B81854"/>
    <w:rsid w:val="00B81B31"/>
    <w:rsid w:val="00B81BE0"/>
    <w:rsid w:val="00B81F1C"/>
    <w:rsid w:val="00B834FD"/>
    <w:rsid w:val="00B8365A"/>
    <w:rsid w:val="00B8369D"/>
    <w:rsid w:val="00B83EAA"/>
    <w:rsid w:val="00B840D4"/>
    <w:rsid w:val="00B843B5"/>
    <w:rsid w:val="00B84929"/>
    <w:rsid w:val="00B85087"/>
    <w:rsid w:val="00B8523A"/>
    <w:rsid w:val="00B85466"/>
    <w:rsid w:val="00B85581"/>
    <w:rsid w:val="00B8582F"/>
    <w:rsid w:val="00B85F1D"/>
    <w:rsid w:val="00B868B2"/>
    <w:rsid w:val="00B869C2"/>
    <w:rsid w:val="00B86AE0"/>
    <w:rsid w:val="00B87285"/>
    <w:rsid w:val="00B872ED"/>
    <w:rsid w:val="00B8785C"/>
    <w:rsid w:val="00B8794B"/>
    <w:rsid w:val="00B87ABC"/>
    <w:rsid w:val="00B87F09"/>
    <w:rsid w:val="00B87FBC"/>
    <w:rsid w:val="00B9067A"/>
    <w:rsid w:val="00B910CE"/>
    <w:rsid w:val="00B9204E"/>
    <w:rsid w:val="00B921F1"/>
    <w:rsid w:val="00B9283E"/>
    <w:rsid w:val="00B92AFF"/>
    <w:rsid w:val="00B92F24"/>
    <w:rsid w:val="00B93401"/>
    <w:rsid w:val="00B93B7A"/>
    <w:rsid w:val="00B94097"/>
    <w:rsid w:val="00B94B9A"/>
    <w:rsid w:val="00B9511E"/>
    <w:rsid w:val="00B95EF4"/>
    <w:rsid w:val="00B9648B"/>
    <w:rsid w:val="00B964A1"/>
    <w:rsid w:val="00B967E5"/>
    <w:rsid w:val="00B96935"/>
    <w:rsid w:val="00B96AC8"/>
    <w:rsid w:val="00B96AF1"/>
    <w:rsid w:val="00B97164"/>
    <w:rsid w:val="00B97E93"/>
    <w:rsid w:val="00B97FB7"/>
    <w:rsid w:val="00BA006F"/>
    <w:rsid w:val="00BA06FC"/>
    <w:rsid w:val="00BA10EB"/>
    <w:rsid w:val="00BA11A4"/>
    <w:rsid w:val="00BA16E0"/>
    <w:rsid w:val="00BA2007"/>
    <w:rsid w:val="00BA20C8"/>
    <w:rsid w:val="00BA297B"/>
    <w:rsid w:val="00BA3435"/>
    <w:rsid w:val="00BA35EF"/>
    <w:rsid w:val="00BA3A00"/>
    <w:rsid w:val="00BA3AA1"/>
    <w:rsid w:val="00BA3FE9"/>
    <w:rsid w:val="00BA4309"/>
    <w:rsid w:val="00BA4DB9"/>
    <w:rsid w:val="00BA50B6"/>
    <w:rsid w:val="00BA58FE"/>
    <w:rsid w:val="00BA5BA1"/>
    <w:rsid w:val="00BA5CED"/>
    <w:rsid w:val="00BA5D40"/>
    <w:rsid w:val="00BA66E8"/>
    <w:rsid w:val="00BA6C2D"/>
    <w:rsid w:val="00BA7014"/>
    <w:rsid w:val="00BA74E8"/>
    <w:rsid w:val="00BA74FB"/>
    <w:rsid w:val="00BA7FC8"/>
    <w:rsid w:val="00BB0269"/>
    <w:rsid w:val="00BB075F"/>
    <w:rsid w:val="00BB0836"/>
    <w:rsid w:val="00BB0C5F"/>
    <w:rsid w:val="00BB13A0"/>
    <w:rsid w:val="00BB1803"/>
    <w:rsid w:val="00BB1994"/>
    <w:rsid w:val="00BB1DDD"/>
    <w:rsid w:val="00BB21E1"/>
    <w:rsid w:val="00BB298D"/>
    <w:rsid w:val="00BB2ED8"/>
    <w:rsid w:val="00BB301D"/>
    <w:rsid w:val="00BB3313"/>
    <w:rsid w:val="00BB3B54"/>
    <w:rsid w:val="00BB3C5F"/>
    <w:rsid w:val="00BB3D7A"/>
    <w:rsid w:val="00BB4373"/>
    <w:rsid w:val="00BB4554"/>
    <w:rsid w:val="00BB4873"/>
    <w:rsid w:val="00BB4B72"/>
    <w:rsid w:val="00BB4E5D"/>
    <w:rsid w:val="00BB50CE"/>
    <w:rsid w:val="00BB5111"/>
    <w:rsid w:val="00BB512A"/>
    <w:rsid w:val="00BB5771"/>
    <w:rsid w:val="00BB5A7F"/>
    <w:rsid w:val="00BB5C88"/>
    <w:rsid w:val="00BB6581"/>
    <w:rsid w:val="00BB6E82"/>
    <w:rsid w:val="00BB7070"/>
    <w:rsid w:val="00BB71A6"/>
    <w:rsid w:val="00BB72DF"/>
    <w:rsid w:val="00BB74BF"/>
    <w:rsid w:val="00BC0478"/>
    <w:rsid w:val="00BC065F"/>
    <w:rsid w:val="00BC0A1E"/>
    <w:rsid w:val="00BC0B8F"/>
    <w:rsid w:val="00BC13AE"/>
    <w:rsid w:val="00BC168C"/>
    <w:rsid w:val="00BC1786"/>
    <w:rsid w:val="00BC18EE"/>
    <w:rsid w:val="00BC1D8A"/>
    <w:rsid w:val="00BC35AF"/>
    <w:rsid w:val="00BC3A2F"/>
    <w:rsid w:val="00BC54DC"/>
    <w:rsid w:val="00BC57F9"/>
    <w:rsid w:val="00BC5FAB"/>
    <w:rsid w:val="00BC62B8"/>
    <w:rsid w:val="00BC6591"/>
    <w:rsid w:val="00BC73AE"/>
    <w:rsid w:val="00BC7628"/>
    <w:rsid w:val="00BC7770"/>
    <w:rsid w:val="00BC77E1"/>
    <w:rsid w:val="00BD0132"/>
    <w:rsid w:val="00BD063D"/>
    <w:rsid w:val="00BD0692"/>
    <w:rsid w:val="00BD0D89"/>
    <w:rsid w:val="00BD0D8A"/>
    <w:rsid w:val="00BD117A"/>
    <w:rsid w:val="00BD1B0C"/>
    <w:rsid w:val="00BD2253"/>
    <w:rsid w:val="00BD260E"/>
    <w:rsid w:val="00BD2920"/>
    <w:rsid w:val="00BD30CB"/>
    <w:rsid w:val="00BD3428"/>
    <w:rsid w:val="00BD3824"/>
    <w:rsid w:val="00BD3A87"/>
    <w:rsid w:val="00BD3C7F"/>
    <w:rsid w:val="00BD3E38"/>
    <w:rsid w:val="00BD4455"/>
    <w:rsid w:val="00BD4663"/>
    <w:rsid w:val="00BD4DB1"/>
    <w:rsid w:val="00BD5177"/>
    <w:rsid w:val="00BD5252"/>
    <w:rsid w:val="00BD603D"/>
    <w:rsid w:val="00BD604C"/>
    <w:rsid w:val="00BD67E5"/>
    <w:rsid w:val="00BD6812"/>
    <w:rsid w:val="00BD6C14"/>
    <w:rsid w:val="00BD6CBF"/>
    <w:rsid w:val="00BD7578"/>
    <w:rsid w:val="00BD7659"/>
    <w:rsid w:val="00BD77CE"/>
    <w:rsid w:val="00BD7BF0"/>
    <w:rsid w:val="00BD7CE1"/>
    <w:rsid w:val="00BD7D37"/>
    <w:rsid w:val="00BE14D7"/>
    <w:rsid w:val="00BE14FD"/>
    <w:rsid w:val="00BE2CEF"/>
    <w:rsid w:val="00BE2E04"/>
    <w:rsid w:val="00BE38BD"/>
    <w:rsid w:val="00BE45D1"/>
    <w:rsid w:val="00BE4817"/>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7DD"/>
    <w:rsid w:val="00BF48B0"/>
    <w:rsid w:val="00BF4BDA"/>
    <w:rsid w:val="00BF53B1"/>
    <w:rsid w:val="00BF54EE"/>
    <w:rsid w:val="00BF5F10"/>
    <w:rsid w:val="00BF611E"/>
    <w:rsid w:val="00BF6956"/>
    <w:rsid w:val="00BF70A6"/>
    <w:rsid w:val="00BF7605"/>
    <w:rsid w:val="00BF7B4F"/>
    <w:rsid w:val="00BF7C3F"/>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1B3"/>
    <w:rsid w:val="00C062CF"/>
    <w:rsid w:val="00C0632B"/>
    <w:rsid w:val="00C079F7"/>
    <w:rsid w:val="00C11024"/>
    <w:rsid w:val="00C117BE"/>
    <w:rsid w:val="00C126B6"/>
    <w:rsid w:val="00C12CB2"/>
    <w:rsid w:val="00C14CAB"/>
    <w:rsid w:val="00C15507"/>
    <w:rsid w:val="00C15AA3"/>
    <w:rsid w:val="00C15B3E"/>
    <w:rsid w:val="00C162CB"/>
    <w:rsid w:val="00C165FD"/>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092"/>
    <w:rsid w:val="00C23DF0"/>
    <w:rsid w:val="00C243ED"/>
    <w:rsid w:val="00C244C9"/>
    <w:rsid w:val="00C245F9"/>
    <w:rsid w:val="00C24667"/>
    <w:rsid w:val="00C24684"/>
    <w:rsid w:val="00C24DC6"/>
    <w:rsid w:val="00C24DEA"/>
    <w:rsid w:val="00C25517"/>
    <w:rsid w:val="00C25549"/>
    <w:rsid w:val="00C259C6"/>
    <w:rsid w:val="00C259D5"/>
    <w:rsid w:val="00C25C12"/>
    <w:rsid w:val="00C25C16"/>
    <w:rsid w:val="00C260AF"/>
    <w:rsid w:val="00C26299"/>
    <w:rsid w:val="00C2652C"/>
    <w:rsid w:val="00C26576"/>
    <w:rsid w:val="00C27766"/>
    <w:rsid w:val="00C27D7B"/>
    <w:rsid w:val="00C3004C"/>
    <w:rsid w:val="00C30246"/>
    <w:rsid w:val="00C30734"/>
    <w:rsid w:val="00C30849"/>
    <w:rsid w:val="00C315A3"/>
    <w:rsid w:val="00C31683"/>
    <w:rsid w:val="00C31B21"/>
    <w:rsid w:val="00C31C91"/>
    <w:rsid w:val="00C31CA2"/>
    <w:rsid w:val="00C329C7"/>
    <w:rsid w:val="00C33236"/>
    <w:rsid w:val="00C3325A"/>
    <w:rsid w:val="00C3370B"/>
    <w:rsid w:val="00C3384E"/>
    <w:rsid w:val="00C3454B"/>
    <w:rsid w:val="00C34E7E"/>
    <w:rsid w:val="00C34F50"/>
    <w:rsid w:val="00C35693"/>
    <w:rsid w:val="00C366CB"/>
    <w:rsid w:val="00C367A9"/>
    <w:rsid w:val="00C3707A"/>
    <w:rsid w:val="00C407BA"/>
    <w:rsid w:val="00C40D1F"/>
    <w:rsid w:val="00C415D1"/>
    <w:rsid w:val="00C421E8"/>
    <w:rsid w:val="00C4252E"/>
    <w:rsid w:val="00C42733"/>
    <w:rsid w:val="00C435AB"/>
    <w:rsid w:val="00C44141"/>
    <w:rsid w:val="00C4447C"/>
    <w:rsid w:val="00C4486E"/>
    <w:rsid w:val="00C44B7B"/>
    <w:rsid w:val="00C45005"/>
    <w:rsid w:val="00C465AA"/>
    <w:rsid w:val="00C47167"/>
    <w:rsid w:val="00C47309"/>
    <w:rsid w:val="00C476B3"/>
    <w:rsid w:val="00C47FF2"/>
    <w:rsid w:val="00C50022"/>
    <w:rsid w:val="00C503C3"/>
    <w:rsid w:val="00C50E44"/>
    <w:rsid w:val="00C5160E"/>
    <w:rsid w:val="00C51EE3"/>
    <w:rsid w:val="00C52401"/>
    <w:rsid w:val="00C525A0"/>
    <w:rsid w:val="00C52D08"/>
    <w:rsid w:val="00C53EDE"/>
    <w:rsid w:val="00C53FD6"/>
    <w:rsid w:val="00C54520"/>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056F"/>
    <w:rsid w:val="00C60BDF"/>
    <w:rsid w:val="00C61071"/>
    <w:rsid w:val="00C61206"/>
    <w:rsid w:val="00C61590"/>
    <w:rsid w:val="00C615E3"/>
    <w:rsid w:val="00C61901"/>
    <w:rsid w:val="00C619C4"/>
    <w:rsid w:val="00C61A4C"/>
    <w:rsid w:val="00C6200C"/>
    <w:rsid w:val="00C62554"/>
    <w:rsid w:val="00C62A19"/>
    <w:rsid w:val="00C62BF3"/>
    <w:rsid w:val="00C62E1D"/>
    <w:rsid w:val="00C633AA"/>
    <w:rsid w:val="00C6348C"/>
    <w:rsid w:val="00C638AE"/>
    <w:rsid w:val="00C63C2C"/>
    <w:rsid w:val="00C641CD"/>
    <w:rsid w:val="00C644B0"/>
    <w:rsid w:val="00C64E91"/>
    <w:rsid w:val="00C658AB"/>
    <w:rsid w:val="00C663BF"/>
    <w:rsid w:val="00C66893"/>
    <w:rsid w:val="00C67020"/>
    <w:rsid w:val="00C67EFD"/>
    <w:rsid w:val="00C70430"/>
    <w:rsid w:val="00C710DF"/>
    <w:rsid w:val="00C71631"/>
    <w:rsid w:val="00C71906"/>
    <w:rsid w:val="00C72004"/>
    <w:rsid w:val="00C724E8"/>
    <w:rsid w:val="00C7275F"/>
    <w:rsid w:val="00C72F7B"/>
    <w:rsid w:val="00C7301F"/>
    <w:rsid w:val="00C73B6D"/>
    <w:rsid w:val="00C73E00"/>
    <w:rsid w:val="00C75487"/>
    <w:rsid w:val="00C75861"/>
    <w:rsid w:val="00C75A33"/>
    <w:rsid w:val="00C75FC0"/>
    <w:rsid w:val="00C76414"/>
    <w:rsid w:val="00C7658D"/>
    <w:rsid w:val="00C76878"/>
    <w:rsid w:val="00C76A5A"/>
    <w:rsid w:val="00C76F5D"/>
    <w:rsid w:val="00C77527"/>
    <w:rsid w:val="00C77CA7"/>
    <w:rsid w:val="00C77F58"/>
    <w:rsid w:val="00C802E6"/>
    <w:rsid w:val="00C80AF3"/>
    <w:rsid w:val="00C80BF5"/>
    <w:rsid w:val="00C81439"/>
    <w:rsid w:val="00C816E3"/>
    <w:rsid w:val="00C819B6"/>
    <w:rsid w:val="00C81BB0"/>
    <w:rsid w:val="00C81BEB"/>
    <w:rsid w:val="00C826A7"/>
    <w:rsid w:val="00C82753"/>
    <w:rsid w:val="00C828C5"/>
    <w:rsid w:val="00C82932"/>
    <w:rsid w:val="00C8323A"/>
    <w:rsid w:val="00C83E5E"/>
    <w:rsid w:val="00C85EC0"/>
    <w:rsid w:val="00C8608B"/>
    <w:rsid w:val="00C86893"/>
    <w:rsid w:val="00C87171"/>
    <w:rsid w:val="00C875BA"/>
    <w:rsid w:val="00C8789A"/>
    <w:rsid w:val="00C9044B"/>
    <w:rsid w:val="00C9090C"/>
    <w:rsid w:val="00C90955"/>
    <w:rsid w:val="00C90D63"/>
    <w:rsid w:val="00C913AC"/>
    <w:rsid w:val="00C9178B"/>
    <w:rsid w:val="00C91CC6"/>
    <w:rsid w:val="00C92255"/>
    <w:rsid w:val="00C9270D"/>
    <w:rsid w:val="00C93A2E"/>
    <w:rsid w:val="00C943C2"/>
    <w:rsid w:val="00C94DB9"/>
    <w:rsid w:val="00C95A1B"/>
    <w:rsid w:val="00C95A3C"/>
    <w:rsid w:val="00C95FFC"/>
    <w:rsid w:val="00C96004"/>
    <w:rsid w:val="00C9635E"/>
    <w:rsid w:val="00C97426"/>
    <w:rsid w:val="00CA0586"/>
    <w:rsid w:val="00CA0729"/>
    <w:rsid w:val="00CA0F79"/>
    <w:rsid w:val="00CA18A7"/>
    <w:rsid w:val="00CA21D4"/>
    <w:rsid w:val="00CA2256"/>
    <w:rsid w:val="00CA2B0C"/>
    <w:rsid w:val="00CA2B8F"/>
    <w:rsid w:val="00CA32F2"/>
    <w:rsid w:val="00CA386E"/>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14D"/>
    <w:rsid w:val="00CB40DB"/>
    <w:rsid w:val="00CB41FF"/>
    <w:rsid w:val="00CB42D0"/>
    <w:rsid w:val="00CB46A3"/>
    <w:rsid w:val="00CB50A1"/>
    <w:rsid w:val="00CB5C3D"/>
    <w:rsid w:val="00CB663A"/>
    <w:rsid w:val="00CB70EC"/>
    <w:rsid w:val="00CB7F96"/>
    <w:rsid w:val="00CC1E9E"/>
    <w:rsid w:val="00CC20E6"/>
    <w:rsid w:val="00CC212F"/>
    <w:rsid w:val="00CC2457"/>
    <w:rsid w:val="00CC2827"/>
    <w:rsid w:val="00CC2CC2"/>
    <w:rsid w:val="00CC3E48"/>
    <w:rsid w:val="00CC3F96"/>
    <w:rsid w:val="00CC4216"/>
    <w:rsid w:val="00CC4658"/>
    <w:rsid w:val="00CC48BE"/>
    <w:rsid w:val="00CC4DAA"/>
    <w:rsid w:val="00CC5768"/>
    <w:rsid w:val="00CC5D3A"/>
    <w:rsid w:val="00CC601C"/>
    <w:rsid w:val="00CC61E2"/>
    <w:rsid w:val="00CC6924"/>
    <w:rsid w:val="00CC72E9"/>
    <w:rsid w:val="00CC749F"/>
    <w:rsid w:val="00CC7D4C"/>
    <w:rsid w:val="00CD011F"/>
    <w:rsid w:val="00CD0329"/>
    <w:rsid w:val="00CD0445"/>
    <w:rsid w:val="00CD060E"/>
    <w:rsid w:val="00CD1052"/>
    <w:rsid w:val="00CD107C"/>
    <w:rsid w:val="00CD10D5"/>
    <w:rsid w:val="00CD1450"/>
    <w:rsid w:val="00CD1E41"/>
    <w:rsid w:val="00CD2188"/>
    <w:rsid w:val="00CD21F8"/>
    <w:rsid w:val="00CD23E3"/>
    <w:rsid w:val="00CD2A89"/>
    <w:rsid w:val="00CD36EA"/>
    <w:rsid w:val="00CD3848"/>
    <w:rsid w:val="00CD38C9"/>
    <w:rsid w:val="00CD3DE9"/>
    <w:rsid w:val="00CD3F6C"/>
    <w:rsid w:val="00CD4447"/>
    <w:rsid w:val="00CD453C"/>
    <w:rsid w:val="00CD4819"/>
    <w:rsid w:val="00CD4B31"/>
    <w:rsid w:val="00CD50C7"/>
    <w:rsid w:val="00CD5C13"/>
    <w:rsid w:val="00CD5E55"/>
    <w:rsid w:val="00CD6189"/>
    <w:rsid w:val="00CD71C9"/>
    <w:rsid w:val="00CE0507"/>
    <w:rsid w:val="00CE05F2"/>
    <w:rsid w:val="00CE084E"/>
    <w:rsid w:val="00CE0C44"/>
    <w:rsid w:val="00CE0D51"/>
    <w:rsid w:val="00CE0DC1"/>
    <w:rsid w:val="00CE0F85"/>
    <w:rsid w:val="00CE18EF"/>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3B5"/>
    <w:rsid w:val="00CF15C3"/>
    <w:rsid w:val="00CF1985"/>
    <w:rsid w:val="00CF1B22"/>
    <w:rsid w:val="00CF1C9C"/>
    <w:rsid w:val="00CF253E"/>
    <w:rsid w:val="00CF258C"/>
    <w:rsid w:val="00CF282E"/>
    <w:rsid w:val="00CF2A20"/>
    <w:rsid w:val="00CF30BA"/>
    <w:rsid w:val="00CF3E5E"/>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CF7F49"/>
    <w:rsid w:val="00D002C2"/>
    <w:rsid w:val="00D012B4"/>
    <w:rsid w:val="00D0138A"/>
    <w:rsid w:val="00D01B0F"/>
    <w:rsid w:val="00D02F36"/>
    <w:rsid w:val="00D034DA"/>
    <w:rsid w:val="00D0356B"/>
    <w:rsid w:val="00D03592"/>
    <w:rsid w:val="00D03C49"/>
    <w:rsid w:val="00D0545F"/>
    <w:rsid w:val="00D05548"/>
    <w:rsid w:val="00D05DFF"/>
    <w:rsid w:val="00D05E82"/>
    <w:rsid w:val="00D06CC9"/>
    <w:rsid w:val="00D0705D"/>
    <w:rsid w:val="00D0740D"/>
    <w:rsid w:val="00D07520"/>
    <w:rsid w:val="00D077D3"/>
    <w:rsid w:val="00D07A39"/>
    <w:rsid w:val="00D07B88"/>
    <w:rsid w:val="00D10473"/>
    <w:rsid w:val="00D119D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6FF2"/>
    <w:rsid w:val="00D17295"/>
    <w:rsid w:val="00D17ABE"/>
    <w:rsid w:val="00D17B71"/>
    <w:rsid w:val="00D200AD"/>
    <w:rsid w:val="00D20230"/>
    <w:rsid w:val="00D20E5A"/>
    <w:rsid w:val="00D2112A"/>
    <w:rsid w:val="00D21E78"/>
    <w:rsid w:val="00D222F9"/>
    <w:rsid w:val="00D226A0"/>
    <w:rsid w:val="00D22875"/>
    <w:rsid w:val="00D228CF"/>
    <w:rsid w:val="00D229DE"/>
    <w:rsid w:val="00D22C0F"/>
    <w:rsid w:val="00D2441A"/>
    <w:rsid w:val="00D24E13"/>
    <w:rsid w:val="00D24E68"/>
    <w:rsid w:val="00D2509E"/>
    <w:rsid w:val="00D251FF"/>
    <w:rsid w:val="00D2540B"/>
    <w:rsid w:val="00D2565B"/>
    <w:rsid w:val="00D25982"/>
    <w:rsid w:val="00D25F58"/>
    <w:rsid w:val="00D2674D"/>
    <w:rsid w:val="00D267D6"/>
    <w:rsid w:val="00D26C08"/>
    <w:rsid w:val="00D26F6C"/>
    <w:rsid w:val="00D271E5"/>
    <w:rsid w:val="00D277E9"/>
    <w:rsid w:val="00D27B03"/>
    <w:rsid w:val="00D27D99"/>
    <w:rsid w:val="00D30CE7"/>
    <w:rsid w:val="00D31338"/>
    <w:rsid w:val="00D313A0"/>
    <w:rsid w:val="00D313BB"/>
    <w:rsid w:val="00D31FA1"/>
    <w:rsid w:val="00D333C9"/>
    <w:rsid w:val="00D3344B"/>
    <w:rsid w:val="00D3367D"/>
    <w:rsid w:val="00D33963"/>
    <w:rsid w:val="00D33B69"/>
    <w:rsid w:val="00D34874"/>
    <w:rsid w:val="00D34FD4"/>
    <w:rsid w:val="00D35230"/>
    <w:rsid w:val="00D36D56"/>
    <w:rsid w:val="00D37602"/>
    <w:rsid w:val="00D3762C"/>
    <w:rsid w:val="00D37E73"/>
    <w:rsid w:val="00D40065"/>
    <w:rsid w:val="00D401D3"/>
    <w:rsid w:val="00D4067E"/>
    <w:rsid w:val="00D406FC"/>
    <w:rsid w:val="00D4072B"/>
    <w:rsid w:val="00D40762"/>
    <w:rsid w:val="00D40C6C"/>
    <w:rsid w:val="00D40E4B"/>
    <w:rsid w:val="00D41015"/>
    <w:rsid w:val="00D41048"/>
    <w:rsid w:val="00D411FE"/>
    <w:rsid w:val="00D4141D"/>
    <w:rsid w:val="00D41554"/>
    <w:rsid w:val="00D419C9"/>
    <w:rsid w:val="00D422FF"/>
    <w:rsid w:val="00D42D6A"/>
    <w:rsid w:val="00D430CE"/>
    <w:rsid w:val="00D431E1"/>
    <w:rsid w:val="00D4346F"/>
    <w:rsid w:val="00D436D3"/>
    <w:rsid w:val="00D438E1"/>
    <w:rsid w:val="00D439E1"/>
    <w:rsid w:val="00D43C2E"/>
    <w:rsid w:val="00D4423E"/>
    <w:rsid w:val="00D44FE3"/>
    <w:rsid w:val="00D45234"/>
    <w:rsid w:val="00D45547"/>
    <w:rsid w:val="00D45A79"/>
    <w:rsid w:val="00D45DF1"/>
    <w:rsid w:val="00D460A8"/>
    <w:rsid w:val="00D46412"/>
    <w:rsid w:val="00D46BE2"/>
    <w:rsid w:val="00D47036"/>
    <w:rsid w:val="00D470A8"/>
    <w:rsid w:val="00D47651"/>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18A"/>
    <w:rsid w:val="00D55856"/>
    <w:rsid w:val="00D559CC"/>
    <w:rsid w:val="00D55BDD"/>
    <w:rsid w:val="00D572B9"/>
    <w:rsid w:val="00D577DD"/>
    <w:rsid w:val="00D57B45"/>
    <w:rsid w:val="00D600C2"/>
    <w:rsid w:val="00D603FF"/>
    <w:rsid w:val="00D60866"/>
    <w:rsid w:val="00D60916"/>
    <w:rsid w:val="00D60AFB"/>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5BD"/>
    <w:rsid w:val="00D707DD"/>
    <w:rsid w:val="00D70C65"/>
    <w:rsid w:val="00D71228"/>
    <w:rsid w:val="00D7178B"/>
    <w:rsid w:val="00D719B7"/>
    <w:rsid w:val="00D71A7D"/>
    <w:rsid w:val="00D71B88"/>
    <w:rsid w:val="00D71EC0"/>
    <w:rsid w:val="00D7210D"/>
    <w:rsid w:val="00D7216D"/>
    <w:rsid w:val="00D726EE"/>
    <w:rsid w:val="00D72C79"/>
    <w:rsid w:val="00D731B2"/>
    <w:rsid w:val="00D73592"/>
    <w:rsid w:val="00D736DA"/>
    <w:rsid w:val="00D73A6D"/>
    <w:rsid w:val="00D74062"/>
    <w:rsid w:val="00D7430D"/>
    <w:rsid w:val="00D74BED"/>
    <w:rsid w:val="00D74F15"/>
    <w:rsid w:val="00D74F41"/>
    <w:rsid w:val="00D75B57"/>
    <w:rsid w:val="00D75C1F"/>
    <w:rsid w:val="00D75E09"/>
    <w:rsid w:val="00D75E85"/>
    <w:rsid w:val="00D75F1F"/>
    <w:rsid w:val="00D76CB7"/>
    <w:rsid w:val="00D76DF9"/>
    <w:rsid w:val="00D7738B"/>
    <w:rsid w:val="00D77C05"/>
    <w:rsid w:val="00D80055"/>
    <w:rsid w:val="00D80837"/>
    <w:rsid w:val="00D80D4A"/>
    <w:rsid w:val="00D81519"/>
    <w:rsid w:val="00D81D98"/>
    <w:rsid w:val="00D8234C"/>
    <w:rsid w:val="00D82BC7"/>
    <w:rsid w:val="00D82D71"/>
    <w:rsid w:val="00D82DE1"/>
    <w:rsid w:val="00D82E4E"/>
    <w:rsid w:val="00D83802"/>
    <w:rsid w:val="00D839E6"/>
    <w:rsid w:val="00D840A3"/>
    <w:rsid w:val="00D84139"/>
    <w:rsid w:val="00D84543"/>
    <w:rsid w:val="00D84E4A"/>
    <w:rsid w:val="00D85D7C"/>
    <w:rsid w:val="00D85E87"/>
    <w:rsid w:val="00D860ED"/>
    <w:rsid w:val="00D865EC"/>
    <w:rsid w:val="00D87782"/>
    <w:rsid w:val="00D87849"/>
    <w:rsid w:val="00D87B62"/>
    <w:rsid w:val="00D9103F"/>
    <w:rsid w:val="00D91412"/>
    <w:rsid w:val="00D91FAB"/>
    <w:rsid w:val="00D921C9"/>
    <w:rsid w:val="00D9220F"/>
    <w:rsid w:val="00D924BB"/>
    <w:rsid w:val="00D927FE"/>
    <w:rsid w:val="00D92CAF"/>
    <w:rsid w:val="00D92DF0"/>
    <w:rsid w:val="00D936AE"/>
    <w:rsid w:val="00D93C80"/>
    <w:rsid w:val="00D95982"/>
    <w:rsid w:val="00D95AF4"/>
    <w:rsid w:val="00D95D7E"/>
    <w:rsid w:val="00D96561"/>
    <w:rsid w:val="00D96EBC"/>
    <w:rsid w:val="00D97541"/>
    <w:rsid w:val="00D977F1"/>
    <w:rsid w:val="00D97A92"/>
    <w:rsid w:val="00D97BCA"/>
    <w:rsid w:val="00D97EAB"/>
    <w:rsid w:val="00D97F40"/>
    <w:rsid w:val="00D97FC2"/>
    <w:rsid w:val="00DA009B"/>
    <w:rsid w:val="00DA0130"/>
    <w:rsid w:val="00DA03FD"/>
    <w:rsid w:val="00DA0F41"/>
    <w:rsid w:val="00DA1003"/>
    <w:rsid w:val="00DA1191"/>
    <w:rsid w:val="00DA14FA"/>
    <w:rsid w:val="00DA1F0B"/>
    <w:rsid w:val="00DA2E9B"/>
    <w:rsid w:val="00DA300F"/>
    <w:rsid w:val="00DA31E1"/>
    <w:rsid w:val="00DA335D"/>
    <w:rsid w:val="00DA35C8"/>
    <w:rsid w:val="00DA36BB"/>
    <w:rsid w:val="00DA37B3"/>
    <w:rsid w:val="00DA3A0E"/>
    <w:rsid w:val="00DA5168"/>
    <w:rsid w:val="00DA53AC"/>
    <w:rsid w:val="00DA5611"/>
    <w:rsid w:val="00DA5911"/>
    <w:rsid w:val="00DA5EB7"/>
    <w:rsid w:val="00DA6385"/>
    <w:rsid w:val="00DA70D0"/>
    <w:rsid w:val="00DA722E"/>
    <w:rsid w:val="00DA73C4"/>
    <w:rsid w:val="00DA7733"/>
    <w:rsid w:val="00DA7C22"/>
    <w:rsid w:val="00DA7DD9"/>
    <w:rsid w:val="00DB0003"/>
    <w:rsid w:val="00DB0276"/>
    <w:rsid w:val="00DB0389"/>
    <w:rsid w:val="00DB0551"/>
    <w:rsid w:val="00DB06A0"/>
    <w:rsid w:val="00DB085C"/>
    <w:rsid w:val="00DB0F9B"/>
    <w:rsid w:val="00DB198D"/>
    <w:rsid w:val="00DB1E02"/>
    <w:rsid w:val="00DB230F"/>
    <w:rsid w:val="00DB23BC"/>
    <w:rsid w:val="00DB264E"/>
    <w:rsid w:val="00DB2C56"/>
    <w:rsid w:val="00DB2FA3"/>
    <w:rsid w:val="00DB33A5"/>
    <w:rsid w:val="00DB3762"/>
    <w:rsid w:val="00DB398E"/>
    <w:rsid w:val="00DB3D65"/>
    <w:rsid w:val="00DB4127"/>
    <w:rsid w:val="00DB42A1"/>
    <w:rsid w:val="00DB42DC"/>
    <w:rsid w:val="00DB5593"/>
    <w:rsid w:val="00DB653A"/>
    <w:rsid w:val="00DB76B6"/>
    <w:rsid w:val="00DB7960"/>
    <w:rsid w:val="00DC02A3"/>
    <w:rsid w:val="00DC0ED8"/>
    <w:rsid w:val="00DC1A47"/>
    <w:rsid w:val="00DC1A99"/>
    <w:rsid w:val="00DC1F36"/>
    <w:rsid w:val="00DC205E"/>
    <w:rsid w:val="00DC2AAB"/>
    <w:rsid w:val="00DC2C85"/>
    <w:rsid w:val="00DC2F23"/>
    <w:rsid w:val="00DC35E0"/>
    <w:rsid w:val="00DC37CD"/>
    <w:rsid w:val="00DC4CB9"/>
    <w:rsid w:val="00DC5A00"/>
    <w:rsid w:val="00DC5BE4"/>
    <w:rsid w:val="00DC5D31"/>
    <w:rsid w:val="00DC64A2"/>
    <w:rsid w:val="00DC690A"/>
    <w:rsid w:val="00DC6F12"/>
    <w:rsid w:val="00DC7B92"/>
    <w:rsid w:val="00DC7BD1"/>
    <w:rsid w:val="00DC7E2E"/>
    <w:rsid w:val="00DD0731"/>
    <w:rsid w:val="00DD0CD0"/>
    <w:rsid w:val="00DD0F4B"/>
    <w:rsid w:val="00DD10D1"/>
    <w:rsid w:val="00DD152A"/>
    <w:rsid w:val="00DD1C14"/>
    <w:rsid w:val="00DD2B8D"/>
    <w:rsid w:val="00DD2F3B"/>
    <w:rsid w:val="00DD2FB6"/>
    <w:rsid w:val="00DD3770"/>
    <w:rsid w:val="00DD39B8"/>
    <w:rsid w:val="00DD4078"/>
    <w:rsid w:val="00DD43D0"/>
    <w:rsid w:val="00DD4B3A"/>
    <w:rsid w:val="00DD51E4"/>
    <w:rsid w:val="00DD56A3"/>
    <w:rsid w:val="00DD5CB8"/>
    <w:rsid w:val="00DD6071"/>
    <w:rsid w:val="00DD62EA"/>
    <w:rsid w:val="00DD63A9"/>
    <w:rsid w:val="00DD63DD"/>
    <w:rsid w:val="00DD645E"/>
    <w:rsid w:val="00DD6CB5"/>
    <w:rsid w:val="00DD6F4C"/>
    <w:rsid w:val="00DD72C5"/>
    <w:rsid w:val="00DD73E6"/>
    <w:rsid w:val="00DD79D0"/>
    <w:rsid w:val="00DE0578"/>
    <w:rsid w:val="00DE0F1A"/>
    <w:rsid w:val="00DE1FEC"/>
    <w:rsid w:val="00DE28F6"/>
    <w:rsid w:val="00DE2D96"/>
    <w:rsid w:val="00DE3456"/>
    <w:rsid w:val="00DE3467"/>
    <w:rsid w:val="00DE3988"/>
    <w:rsid w:val="00DE40FE"/>
    <w:rsid w:val="00DE4144"/>
    <w:rsid w:val="00DE54EF"/>
    <w:rsid w:val="00DE5700"/>
    <w:rsid w:val="00DE5A67"/>
    <w:rsid w:val="00DE6164"/>
    <w:rsid w:val="00DE77E5"/>
    <w:rsid w:val="00DE7824"/>
    <w:rsid w:val="00DE78C5"/>
    <w:rsid w:val="00DE7B23"/>
    <w:rsid w:val="00DE7E8E"/>
    <w:rsid w:val="00DF012D"/>
    <w:rsid w:val="00DF0879"/>
    <w:rsid w:val="00DF0928"/>
    <w:rsid w:val="00DF0AF5"/>
    <w:rsid w:val="00DF0C6A"/>
    <w:rsid w:val="00DF0CF6"/>
    <w:rsid w:val="00DF0F08"/>
    <w:rsid w:val="00DF11E3"/>
    <w:rsid w:val="00DF16B0"/>
    <w:rsid w:val="00DF18E9"/>
    <w:rsid w:val="00DF1BFC"/>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BF8"/>
    <w:rsid w:val="00DF6CDC"/>
    <w:rsid w:val="00DF71B3"/>
    <w:rsid w:val="00DF74E8"/>
    <w:rsid w:val="00DF779E"/>
    <w:rsid w:val="00E00CEE"/>
    <w:rsid w:val="00E0202F"/>
    <w:rsid w:val="00E02610"/>
    <w:rsid w:val="00E03551"/>
    <w:rsid w:val="00E036DE"/>
    <w:rsid w:val="00E03725"/>
    <w:rsid w:val="00E039C2"/>
    <w:rsid w:val="00E040F8"/>
    <w:rsid w:val="00E0525F"/>
    <w:rsid w:val="00E057AB"/>
    <w:rsid w:val="00E061A7"/>
    <w:rsid w:val="00E06723"/>
    <w:rsid w:val="00E06973"/>
    <w:rsid w:val="00E06992"/>
    <w:rsid w:val="00E06BBA"/>
    <w:rsid w:val="00E06C0A"/>
    <w:rsid w:val="00E07D8A"/>
    <w:rsid w:val="00E10643"/>
    <w:rsid w:val="00E1223A"/>
    <w:rsid w:val="00E1249C"/>
    <w:rsid w:val="00E12591"/>
    <w:rsid w:val="00E12F2F"/>
    <w:rsid w:val="00E13408"/>
    <w:rsid w:val="00E142FE"/>
    <w:rsid w:val="00E14C2D"/>
    <w:rsid w:val="00E15232"/>
    <w:rsid w:val="00E15891"/>
    <w:rsid w:val="00E16307"/>
    <w:rsid w:val="00E16382"/>
    <w:rsid w:val="00E16FF8"/>
    <w:rsid w:val="00E17227"/>
    <w:rsid w:val="00E1790C"/>
    <w:rsid w:val="00E17F92"/>
    <w:rsid w:val="00E20199"/>
    <w:rsid w:val="00E204DE"/>
    <w:rsid w:val="00E21315"/>
    <w:rsid w:val="00E21692"/>
    <w:rsid w:val="00E228B3"/>
    <w:rsid w:val="00E22B61"/>
    <w:rsid w:val="00E22C32"/>
    <w:rsid w:val="00E22D24"/>
    <w:rsid w:val="00E2346E"/>
    <w:rsid w:val="00E2368E"/>
    <w:rsid w:val="00E23F4D"/>
    <w:rsid w:val="00E240B5"/>
    <w:rsid w:val="00E2433C"/>
    <w:rsid w:val="00E24D2A"/>
    <w:rsid w:val="00E24F0C"/>
    <w:rsid w:val="00E25248"/>
    <w:rsid w:val="00E255E5"/>
    <w:rsid w:val="00E25607"/>
    <w:rsid w:val="00E25700"/>
    <w:rsid w:val="00E25A06"/>
    <w:rsid w:val="00E260E8"/>
    <w:rsid w:val="00E26342"/>
    <w:rsid w:val="00E263BC"/>
    <w:rsid w:val="00E26569"/>
    <w:rsid w:val="00E265BD"/>
    <w:rsid w:val="00E266DE"/>
    <w:rsid w:val="00E26773"/>
    <w:rsid w:val="00E26915"/>
    <w:rsid w:val="00E26F80"/>
    <w:rsid w:val="00E2762A"/>
    <w:rsid w:val="00E279F5"/>
    <w:rsid w:val="00E27AE1"/>
    <w:rsid w:val="00E3022E"/>
    <w:rsid w:val="00E313A3"/>
    <w:rsid w:val="00E318BC"/>
    <w:rsid w:val="00E319A7"/>
    <w:rsid w:val="00E31EB6"/>
    <w:rsid w:val="00E32141"/>
    <w:rsid w:val="00E32585"/>
    <w:rsid w:val="00E32A31"/>
    <w:rsid w:val="00E32BA3"/>
    <w:rsid w:val="00E32FBC"/>
    <w:rsid w:val="00E331A2"/>
    <w:rsid w:val="00E33356"/>
    <w:rsid w:val="00E336FF"/>
    <w:rsid w:val="00E34105"/>
    <w:rsid w:val="00E34991"/>
    <w:rsid w:val="00E34DA7"/>
    <w:rsid w:val="00E34EDA"/>
    <w:rsid w:val="00E35A66"/>
    <w:rsid w:val="00E35DEA"/>
    <w:rsid w:val="00E35EE9"/>
    <w:rsid w:val="00E360B7"/>
    <w:rsid w:val="00E36430"/>
    <w:rsid w:val="00E36666"/>
    <w:rsid w:val="00E36F59"/>
    <w:rsid w:val="00E372BC"/>
    <w:rsid w:val="00E37302"/>
    <w:rsid w:val="00E37305"/>
    <w:rsid w:val="00E37746"/>
    <w:rsid w:val="00E37A8D"/>
    <w:rsid w:val="00E37B62"/>
    <w:rsid w:val="00E400ED"/>
    <w:rsid w:val="00E40263"/>
    <w:rsid w:val="00E40CD0"/>
    <w:rsid w:val="00E410A7"/>
    <w:rsid w:val="00E41D55"/>
    <w:rsid w:val="00E41FB5"/>
    <w:rsid w:val="00E42255"/>
    <w:rsid w:val="00E42814"/>
    <w:rsid w:val="00E42E4C"/>
    <w:rsid w:val="00E434C1"/>
    <w:rsid w:val="00E43B51"/>
    <w:rsid w:val="00E43C8F"/>
    <w:rsid w:val="00E43D1D"/>
    <w:rsid w:val="00E44405"/>
    <w:rsid w:val="00E449DD"/>
    <w:rsid w:val="00E44B31"/>
    <w:rsid w:val="00E45189"/>
    <w:rsid w:val="00E454D9"/>
    <w:rsid w:val="00E45919"/>
    <w:rsid w:val="00E45B08"/>
    <w:rsid w:val="00E45EB8"/>
    <w:rsid w:val="00E46258"/>
    <w:rsid w:val="00E46482"/>
    <w:rsid w:val="00E46CEF"/>
    <w:rsid w:val="00E47BD3"/>
    <w:rsid w:val="00E5053A"/>
    <w:rsid w:val="00E50BAD"/>
    <w:rsid w:val="00E50C8B"/>
    <w:rsid w:val="00E510CE"/>
    <w:rsid w:val="00E51518"/>
    <w:rsid w:val="00E51543"/>
    <w:rsid w:val="00E51915"/>
    <w:rsid w:val="00E51A52"/>
    <w:rsid w:val="00E51EF2"/>
    <w:rsid w:val="00E52698"/>
    <w:rsid w:val="00E528BA"/>
    <w:rsid w:val="00E52A25"/>
    <w:rsid w:val="00E53809"/>
    <w:rsid w:val="00E53E2C"/>
    <w:rsid w:val="00E54141"/>
    <w:rsid w:val="00E5430F"/>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D47"/>
    <w:rsid w:val="00E61042"/>
    <w:rsid w:val="00E61407"/>
    <w:rsid w:val="00E61543"/>
    <w:rsid w:val="00E61ADE"/>
    <w:rsid w:val="00E61B2F"/>
    <w:rsid w:val="00E61C7C"/>
    <w:rsid w:val="00E62296"/>
    <w:rsid w:val="00E62C1C"/>
    <w:rsid w:val="00E6326A"/>
    <w:rsid w:val="00E63ADC"/>
    <w:rsid w:val="00E63D31"/>
    <w:rsid w:val="00E63E6F"/>
    <w:rsid w:val="00E6462C"/>
    <w:rsid w:val="00E646DE"/>
    <w:rsid w:val="00E64968"/>
    <w:rsid w:val="00E64F86"/>
    <w:rsid w:val="00E65044"/>
    <w:rsid w:val="00E65190"/>
    <w:rsid w:val="00E65589"/>
    <w:rsid w:val="00E655EC"/>
    <w:rsid w:val="00E65BFC"/>
    <w:rsid w:val="00E65E0D"/>
    <w:rsid w:val="00E65E69"/>
    <w:rsid w:val="00E66670"/>
    <w:rsid w:val="00E666CC"/>
    <w:rsid w:val="00E66733"/>
    <w:rsid w:val="00E66B6C"/>
    <w:rsid w:val="00E67FE3"/>
    <w:rsid w:val="00E7187A"/>
    <w:rsid w:val="00E71A37"/>
    <w:rsid w:val="00E71F4D"/>
    <w:rsid w:val="00E724D1"/>
    <w:rsid w:val="00E72BE4"/>
    <w:rsid w:val="00E72EF8"/>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9CC"/>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2B6"/>
    <w:rsid w:val="00E83A5A"/>
    <w:rsid w:val="00E83F18"/>
    <w:rsid w:val="00E8470B"/>
    <w:rsid w:val="00E84A8F"/>
    <w:rsid w:val="00E84CDC"/>
    <w:rsid w:val="00E850A3"/>
    <w:rsid w:val="00E85704"/>
    <w:rsid w:val="00E8609E"/>
    <w:rsid w:val="00E86CA8"/>
    <w:rsid w:val="00E8760D"/>
    <w:rsid w:val="00E878A2"/>
    <w:rsid w:val="00E87D16"/>
    <w:rsid w:val="00E902E8"/>
    <w:rsid w:val="00E9057D"/>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52EF"/>
    <w:rsid w:val="00E95477"/>
    <w:rsid w:val="00E954CE"/>
    <w:rsid w:val="00E962F8"/>
    <w:rsid w:val="00E96CCB"/>
    <w:rsid w:val="00E96D54"/>
    <w:rsid w:val="00E96DAC"/>
    <w:rsid w:val="00E97321"/>
    <w:rsid w:val="00EA0C09"/>
    <w:rsid w:val="00EA153A"/>
    <w:rsid w:val="00EA1DB6"/>
    <w:rsid w:val="00EA23F4"/>
    <w:rsid w:val="00EA2B7A"/>
    <w:rsid w:val="00EA3BA8"/>
    <w:rsid w:val="00EA459C"/>
    <w:rsid w:val="00EA5343"/>
    <w:rsid w:val="00EA572F"/>
    <w:rsid w:val="00EA5D99"/>
    <w:rsid w:val="00EA661F"/>
    <w:rsid w:val="00EA7293"/>
    <w:rsid w:val="00EA76D3"/>
    <w:rsid w:val="00EA7A4B"/>
    <w:rsid w:val="00EA7AF6"/>
    <w:rsid w:val="00EB0279"/>
    <w:rsid w:val="00EB0869"/>
    <w:rsid w:val="00EB0AAA"/>
    <w:rsid w:val="00EB0CFC"/>
    <w:rsid w:val="00EB0FF5"/>
    <w:rsid w:val="00EB1338"/>
    <w:rsid w:val="00EB1549"/>
    <w:rsid w:val="00EB1A9A"/>
    <w:rsid w:val="00EB1AC4"/>
    <w:rsid w:val="00EB1DC0"/>
    <w:rsid w:val="00EB279C"/>
    <w:rsid w:val="00EB2C0C"/>
    <w:rsid w:val="00EB2C55"/>
    <w:rsid w:val="00EB33AE"/>
    <w:rsid w:val="00EB36C9"/>
    <w:rsid w:val="00EB3D09"/>
    <w:rsid w:val="00EB440C"/>
    <w:rsid w:val="00EB463D"/>
    <w:rsid w:val="00EB47F3"/>
    <w:rsid w:val="00EB4BEF"/>
    <w:rsid w:val="00EB4BFA"/>
    <w:rsid w:val="00EB4D13"/>
    <w:rsid w:val="00EB4D44"/>
    <w:rsid w:val="00EB4F49"/>
    <w:rsid w:val="00EB5694"/>
    <w:rsid w:val="00EB5791"/>
    <w:rsid w:val="00EB595A"/>
    <w:rsid w:val="00EB5A47"/>
    <w:rsid w:val="00EB5B1F"/>
    <w:rsid w:val="00EB6285"/>
    <w:rsid w:val="00EB6328"/>
    <w:rsid w:val="00EB644D"/>
    <w:rsid w:val="00EB6A76"/>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155"/>
    <w:rsid w:val="00EC3316"/>
    <w:rsid w:val="00EC36D3"/>
    <w:rsid w:val="00EC4023"/>
    <w:rsid w:val="00EC4948"/>
    <w:rsid w:val="00EC5933"/>
    <w:rsid w:val="00EC5C66"/>
    <w:rsid w:val="00EC6B03"/>
    <w:rsid w:val="00EC6CCD"/>
    <w:rsid w:val="00EC6DA6"/>
    <w:rsid w:val="00EC76F7"/>
    <w:rsid w:val="00EC7DFE"/>
    <w:rsid w:val="00ED0040"/>
    <w:rsid w:val="00ED0DEA"/>
    <w:rsid w:val="00ED19A9"/>
    <w:rsid w:val="00ED1C15"/>
    <w:rsid w:val="00ED213C"/>
    <w:rsid w:val="00ED22EA"/>
    <w:rsid w:val="00ED2991"/>
    <w:rsid w:val="00ED44C2"/>
    <w:rsid w:val="00ED4579"/>
    <w:rsid w:val="00ED4793"/>
    <w:rsid w:val="00ED5218"/>
    <w:rsid w:val="00ED52CD"/>
    <w:rsid w:val="00ED59A1"/>
    <w:rsid w:val="00ED5C4B"/>
    <w:rsid w:val="00ED5E12"/>
    <w:rsid w:val="00ED626A"/>
    <w:rsid w:val="00ED6955"/>
    <w:rsid w:val="00ED738E"/>
    <w:rsid w:val="00ED76D0"/>
    <w:rsid w:val="00ED78E1"/>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1D6"/>
    <w:rsid w:val="00EE5B91"/>
    <w:rsid w:val="00EE6248"/>
    <w:rsid w:val="00EE6496"/>
    <w:rsid w:val="00EE64E7"/>
    <w:rsid w:val="00EE6AB2"/>
    <w:rsid w:val="00EE712F"/>
    <w:rsid w:val="00EE737E"/>
    <w:rsid w:val="00EE7D17"/>
    <w:rsid w:val="00EE7E18"/>
    <w:rsid w:val="00EF0143"/>
    <w:rsid w:val="00EF026F"/>
    <w:rsid w:val="00EF0447"/>
    <w:rsid w:val="00EF05EA"/>
    <w:rsid w:val="00EF1419"/>
    <w:rsid w:val="00EF1D7F"/>
    <w:rsid w:val="00EF1E4C"/>
    <w:rsid w:val="00EF2FEA"/>
    <w:rsid w:val="00EF303C"/>
    <w:rsid w:val="00EF3221"/>
    <w:rsid w:val="00EF38BD"/>
    <w:rsid w:val="00EF4310"/>
    <w:rsid w:val="00EF48C7"/>
    <w:rsid w:val="00EF4E11"/>
    <w:rsid w:val="00EF511E"/>
    <w:rsid w:val="00EF6D2C"/>
    <w:rsid w:val="00EF6F70"/>
    <w:rsid w:val="00EF752D"/>
    <w:rsid w:val="00EF78F2"/>
    <w:rsid w:val="00EF7BBC"/>
    <w:rsid w:val="00F000FC"/>
    <w:rsid w:val="00F00159"/>
    <w:rsid w:val="00F001C1"/>
    <w:rsid w:val="00F00C09"/>
    <w:rsid w:val="00F00D0A"/>
    <w:rsid w:val="00F00F80"/>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859"/>
    <w:rsid w:val="00F10972"/>
    <w:rsid w:val="00F10D0D"/>
    <w:rsid w:val="00F10E94"/>
    <w:rsid w:val="00F10EC0"/>
    <w:rsid w:val="00F10F34"/>
    <w:rsid w:val="00F112F1"/>
    <w:rsid w:val="00F117C2"/>
    <w:rsid w:val="00F123DA"/>
    <w:rsid w:val="00F12A41"/>
    <w:rsid w:val="00F13941"/>
    <w:rsid w:val="00F14405"/>
    <w:rsid w:val="00F1445F"/>
    <w:rsid w:val="00F145DF"/>
    <w:rsid w:val="00F14D2B"/>
    <w:rsid w:val="00F14D61"/>
    <w:rsid w:val="00F1521E"/>
    <w:rsid w:val="00F15240"/>
    <w:rsid w:val="00F15323"/>
    <w:rsid w:val="00F154E2"/>
    <w:rsid w:val="00F15557"/>
    <w:rsid w:val="00F15F99"/>
    <w:rsid w:val="00F16377"/>
    <w:rsid w:val="00F16B48"/>
    <w:rsid w:val="00F16FD0"/>
    <w:rsid w:val="00F176B7"/>
    <w:rsid w:val="00F17D32"/>
    <w:rsid w:val="00F20579"/>
    <w:rsid w:val="00F20612"/>
    <w:rsid w:val="00F20859"/>
    <w:rsid w:val="00F20F66"/>
    <w:rsid w:val="00F21940"/>
    <w:rsid w:val="00F2286E"/>
    <w:rsid w:val="00F22903"/>
    <w:rsid w:val="00F22A74"/>
    <w:rsid w:val="00F22D00"/>
    <w:rsid w:val="00F237F2"/>
    <w:rsid w:val="00F2403B"/>
    <w:rsid w:val="00F245A3"/>
    <w:rsid w:val="00F2495E"/>
    <w:rsid w:val="00F251D8"/>
    <w:rsid w:val="00F25C21"/>
    <w:rsid w:val="00F26065"/>
    <w:rsid w:val="00F270C3"/>
    <w:rsid w:val="00F273C1"/>
    <w:rsid w:val="00F2757C"/>
    <w:rsid w:val="00F27742"/>
    <w:rsid w:val="00F2798A"/>
    <w:rsid w:val="00F30218"/>
    <w:rsid w:val="00F30417"/>
    <w:rsid w:val="00F30487"/>
    <w:rsid w:val="00F305DA"/>
    <w:rsid w:val="00F30BF5"/>
    <w:rsid w:val="00F30DC9"/>
    <w:rsid w:val="00F30E9A"/>
    <w:rsid w:val="00F31554"/>
    <w:rsid w:val="00F315FA"/>
    <w:rsid w:val="00F31E61"/>
    <w:rsid w:val="00F32807"/>
    <w:rsid w:val="00F32B51"/>
    <w:rsid w:val="00F3372A"/>
    <w:rsid w:val="00F33F03"/>
    <w:rsid w:val="00F33F87"/>
    <w:rsid w:val="00F341BA"/>
    <w:rsid w:val="00F34378"/>
    <w:rsid w:val="00F34480"/>
    <w:rsid w:val="00F34626"/>
    <w:rsid w:val="00F34BC3"/>
    <w:rsid w:val="00F3510C"/>
    <w:rsid w:val="00F357C7"/>
    <w:rsid w:val="00F36187"/>
    <w:rsid w:val="00F362F6"/>
    <w:rsid w:val="00F3643B"/>
    <w:rsid w:val="00F366C7"/>
    <w:rsid w:val="00F367AF"/>
    <w:rsid w:val="00F367CA"/>
    <w:rsid w:val="00F369FB"/>
    <w:rsid w:val="00F37113"/>
    <w:rsid w:val="00F3736F"/>
    <w:rsid w:val="00F376B1"/>
    <w:rsid w:val="00F3775A"/>
    <w:rsid w:val="00F40715"/>
    <w:rsid w:val="00F4087C"/>
    <w:rsid w:val="00F4129E"/>
    <w:rsid w:val="00F41311"/>
    <w:rsid w:val="00F41784"/>
    <w:rsid w:val="00F418DA"/>
    <w:rsid w:val="00F41C1F"/>
    <w:rsid w:val="00F4248F"/>
    <w:rsid w:val="00F42C97"/>
    <w:rsid w:val="00F42E14"/>
    <w:rsid w:val="00F42E38"/>
    <w:rsid w:val="00F42FB5"/>
    <w:rsid w:val="00F4365A"/>
    <w:rsid w:val="00F436EC"/>
    <w:rsid w:val="00F43C4A"/>
    <w:rsid w:val="00F43ECA"/>
    <w:rsid w:val="00F4409D"/>
    <w:rsid w:val="00F44992"/>
    <w:rsid w:val="00F44C6C"/>
    <w:rsid w:val="00F44E77"/>
    <w:rsid w:val="00F45A96"/>
    <w:rsid w:val="00F45ACC"/>
    <w:rsid w:val="00F45C10"/>
    <w:rsid w:val="00F45EA6"/>
    <w:rsid w:val="00F467F7"/>
    <w:rsid w:val="00F468D0"/>
    <w:rsid w:val="00F46E00"/>
    <w:rsid w:val="00F470A3"/>
    <w:rsid w:val="00F4722D"/>
    <w:rsid w:val="00F47C67"/>
    <w:rsid w:val="00F47E1E"/>
    <w:rsid w:val="00F500DA"/>
    <w:rsid w:val="00F50965"/>
    <w:rsid w:val="00F50B83"/>
    <w:rsid w:val="00F50CCD"/>
    <w:rsid w:val="00F50FC2"/>
    <w:rsid w:val="00F51497"/>
    <w:rsid w:val="00F51C2D"/>
    <w:rsid w:val="00F52868"/>
    <w:rsid w:val="00F52B30"/>
    <w:rsid w:val="00F539BC"/>
    <w:rsid w:val="00F53BE5"/>
    <w:rsid w:val="00F541E4"/>
    <w:rsid w:val="00F5468E"/>
    <w:rsid w:val="00F54FCD"/>
    <w:rsid w:val="00F5530C"/>
    <w:rsid w:val="00F55954"/>
    <w:rsid w:val="00F55CB3"/>
    <w:rsid w:val="00F55ECB"/>
    <w:rsid w:val="00F56C09"/>
    <w:rsid w:val="00F56C66"/>
    <w:rsid w:val="00F56F17"/>
    <w:rsid w:val="00F57B27"/>
    <w:rsid w:val="00F60493"/>
    <w:rsid w:val="00F60920"/>
    <w:rsid w:val="00F61BB6"/>
    <w:rsid w:val="00F61FAC"/>
    <w:rsid w:val="00F62288"/>
    <w:rsid w:val="00F62921"/>
    <w:rsid w:val="00F62DE2"/>
    <w:rsid w:val="00F631C8"/>
    <w:rsid w:val="00F6355F"/>
    <w:rsid w:val="00F63D6A"/>
    <w:rsid w:val="00F64357"/>
    <w:rsid w:val="00F64787"/>
    <w:rsid w:val="00F64959"/>
    <w:rsid w:val="00F64DEE"/>
    <w:rsid w:val="00F64EDB"/>
    <w:rsid w:val="00F65793"/>
    <w:rsid w:val="00F65AC5"/>
    <w:rsid w:val="00F65F9A"/>
    <w:rsid w:val="00F660E2"/>
    <w:rsid w:val="00F663D9"/>
    <w:rsid w:val="00F664EB"/>
    <w:rsid w:val="00F6684D"/>
    <w:rsid w:val="00F66A1A"/>
    <w:rsid w:val="00F66A77"/>
    <w:rsid w:val="00F66AF1"/>
    <w:rsid w:val="00F66C1C"/>
    <w:rsid w:val="00F6708A"/>
    <w:rsid w:val="00F6747A"/>
    <w:rsid w:val="00F67A83"/>
    <w:rsid w:val="00F67D13"/>
    <w:rsid w:val="00F67D6A"/>
    <w:rsid w:val="00F70006"/>
    <w:rsid w:val="00F70207"/>
    <w:rsid w:val="00F709A8"/>
    <w:rsid w:val="00F71865"/>
    <w:rsid w:val="00F71D8E"/>
    <w:rsid w:val="00F71EA3"/>
    <w:rsid w:val="00F72203"/>
    <w:rsid w:val="00F728C0"/>
    <w:rsid w:val="00F72C62"/>
    <w:rsid w:val="00F72DCF"/>
    <w:rsid w:val="00F73588"/>
    <w:rsid w:val="00F73619"/>
    <w:rsid w:val="00F742BC"/>
    <w:rsid w:val="00F74611"/>
    <w:rsid w:val="00F749D5"/>
    <w:rsid w:val="00F749EC"/>
    <w:rsid w:val="00F756F6"/>
    <w:rsid w:val="00F75C66"/>
    <w:rsid w:val="00F76DFC"/>
    <w:rsid w:val="00F77167"/>
    <w:rsid w:val="00F775E3"/>
    <w:rsid w:val="00F80204"/>
    <w:rsid w:val="00F80327"/>
    <w:rsid w:val="00F8037A"/>
    <w:rsid w:val="00F80723"/>
    <w:rsid w:val="00F81119"/>
    <w:rsid w:val="00F81233"/>
    <w:rsid w:val="00F8141B"/>
    <w:rsid w:val="00F81C53"/>
    <w:rsid w:val="00F81FFE"/>
    <w:rsid w:val="00F820DD"/>
    <w:rsid w:val="00F820E8"/>
    <w:rsid w:val="00F82737"/>
    <w:rsid w:val="00F82C50"/>
    <w:rsid w:val="00F82DFC"/>
    <w:rsid w:val="00F838C9"/>
    <w:rsid w:val="00F839F6"/>
    <w:rsid w:val="00F840E1"/>
    <w:rsid w:val="00F8416D"/>
    <w:rsid w:val="00F843C9"/>
    <w:rsid w:val="00F8463D"/>
    <w:rsid w:val="00F84B72"/>
    <w:rsid w:val="00F84F59"/>
    <w:rsid w:val="00F85233"/>
    <w:rsid w:val="00F85337"/>
    <w:rsid w:val="00F863FD"/>
    <w:rsid w:val="00F87011"/>
    <w:rsid w:val="00F87AD3"/>
    <w:rsid w:val="00F87EE7"/>
    <w:rsid w:val="00F900EB"/>
    <w:rsid w:val="00F903F3"/>
    <w:rsid w:val="00F909DB"/>
    <w:rsid w:val="00F90ACB"/>
    <w:rsid w:val="00F915FC"/>
    <w:rsid w:val="00F91D33"/>
    <w:rsid w:val="00F91E74"/>
    <w:rsid w:val="00F92774"/>
    <w:rsid w:val="00F92965"/>
    <w:rsid w:val="00F92E0F"/>
    <w:rsid w:val="00F92ECE"/>
    <w:rsid w:val="00F932E5"/>
    <w:rsid w:val="00F9363F"/>
    <w:rsid w:val="00F93ACE"/>
    <w:rsid w:val="00F94049"/>
    <w:rsid w:val="00F94C9A"/>
    <w:rsid w:val="00F94CBD"/>
    <w:rsid w:val="00F961B8"/>
    <w:rsid w:val="00F96D06"/>
    <w:rsid w:val="00F97473"/>
    <w:rsid w:val="00F976CC"/>
    <w:rsid w:val="00F97731"/>
    <w:rsid w:val="00F97944"/>
    <w:rsid w:val="00F97A44"/>
    <w:rsid w:val="00F97EAB"/>
    <w:rsid w:val="00FA1646"/>
    <w:rsid w:val="00FA172C"/>
    <w:rsid w:val="00FA1826"/>
    <w:rsid w:val="00FA1F31"/>
    <w:rsid w:val="00FA2416"/>
    <w:rsid w:val="00FA2543"/>
    <w:rsid w:val="00FA2823"/>
    <w:rsid w:val="00FA2A67"/>
    <w:rsid w:val="00FA30BD"/>
    <w:rsid w:val="00FA324A"/>
    <w:rsid w:val="00FA33FA"/>
    <w:rsid w:val="00FA35E0"/>
    <w:rsid w:val="00FA3777"/>
    <w:rsid w:val="00FA38F0"/>
    <w:rsid w:val="00FA3C90"/>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6A4"/>
    <w:rsid w:val="00FB19EB"/>
    <w:rsid w:val="00FB1D4E"/>
    <w:rsid w:val="00FB1D71"/>
    <w:rsid w:val="00FB2319"/>
    <w:rsid w:val="00FB2B91"/>
    <w:rsid w:val="00FB2B99"/>
    <w:rsid w:val="00FB2F1F"/>
    <w:rsid w:val="00FB3123"/>
    <w:rsid w:val="00FB3AE4"/>
    <w:rsid w:val="00FB3ED3"/>
    <w:rsid w:val="00FB43D0"/>
    <w:rsid w:val="00FB4B09"/>
    <w:rsid w:val="00FB4B9C"/>
    <w:rsid w:val="00FB4C32"/>
    <w:rsid w:val="00FB4C5B"/>
    <w:rsid w:val="00FB4EF1"/>
    <w:rsid w:val="00FB5240"/>
    <w:rsid w:val="00FB5394"/>
    <w:rsid w:val="00FB5542"/>
    <w:rsid w:val="00FB5C4D"/>
    <w:rsid w:val="00FB5D74"/>
    <w:rsid w:val="00FB618E"/>
    <w:rsid w:val="00FB61F3"/>
    <w:rsid w:val="00FB6866"/>
    <w:rsid w:val="00FB6918"/>
    <w:rsid w:val="00FB6B30"/>
    <w:rsid w:val="00FB6B37"/>
    <w:rsid w:val="00FB712F"/>
    <w:rsid w:val="00FB799A"/>
    <w:rsid w:val="00FB7D01"/>
    <w:rsid w:val="00FB7F54"/>
    <w:rsid w:val="00FC04ED"/>
    <w:rsid w:val="00FC10AB"/>
    <w:rsid w:val="00FC165F"/>
    <w:rsid w:val="00FC19E0"/>
    <w:rsid w:val="00FC1C06"/>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C36"/>
    <w:rsid w:val="00FC6E31"/>
    <w:rsid w:val="00FC6F6A"/>
    <w:rsid w:val="00FC703D"/>
    <w:rsid w:val="00FC7245"/>
    <w:rsid w:val="00FC7426"/>
    <w:rsid w:val="00FC754E"/>
    <w:rsid w:val="00FC7B64"/>
    <w:rsid w:val="00FC7C4F"/>
    <w:rsid w:val="00FD0107"/>
    <w:rsid w:val="00FD04BB"/>
    <w:rsid w:val="00FD0747"/>
    <w:rsid w:val="00FD12AA"/>
    <w:rsid w:val="00FD1490"/>
    <w:rsid w:val="00FD151A"/>
    <w:rsid w:val="00FD1BE0"/>
    <w:rsid w:val="00FD1F0F"/>
    <w:rsid w:val="00FD256E"/>
    <w:rsid w:val="00FD28B4"/>
    <w:rsid w:val="00FD28FB"/>
    <w:rsid w:val="00FD2EC3"/>
    <w:rsid w:val="00FD3495"/>
    <w:rsid w:val="00FD355A"/>
    <w:rsid w:val="00FD35F3"/>
    <w:rsid w:val="00FD3BC6"/>
    <w:rsid w:val="00FD425B"/>
    <w:rsid w:val="00FD4A11"/>
    <w:rsid w:val="00FD4E1E"/>
    <w:rsid w:val="00FD53E7"/>
    <w:rsid w:val="00FD5D3B"/>
    <w:rsid w:val="00FD6371"/>
    <w:rsid w:val="00FD6708"/>
    <w:rsid w:val="00FD6BFA"/>
    <w:rsid w:val="00FD6EAC"/>
    <w:rsid w:val="00FD7E34"/>
    <w:rsid w:val="00FE0725"/>
    <w:rsid w:val="00FE08A4"/>
    <w:rsid w:val="00FE131C"/>
    <w:rsid w:val="00FE132E"/>
    <w:rsid w:val="00FE15F5"/>
    <w:rsid w:val="00FE1784"/>
    <w:rsid w:val="00FE18D3"/>
    <w:rsid w:val="00FE1AF4"/>
    <w:rsid w:val="00FE1D06"/>
    <w:rsid w:val="00FE23B3"/>
    <w:rsid w:val="00FE3167"/>
    <w:rsid w:val="00FE3D94"/>
    <w:rsid w:val="00FE5428"/>
    <w:rsid w:val="00FE54C1"/>
    <w:rsid w:val="00FE5EF4"/>
    <w:rsid w:val="00FE5F32"/>
    <w:rsid w:val="00FE60A1"/>
    <w:rsid w:val="00FE6573"/>
    <w:rsid w:val="00FE68B1"/>
    <w:rsid w:val="00FE6F49"/>
    <w:rsid w:val="00FE74F2"/>
    <w:rsid w:val="00FE75BC"/>
    <w:rsid w:val="00FE7AB5"/>
    <w:rsid w:val="00FE7CA0"/>
    <w:rsid w:val="00FE7D85"/>
    <w:rsid w:val="00FF09C9"/>
    <w:rsid w:val="00FF0C84"/>
    <w:rsid w:val="00FF0FD0"/>
    <w:rsid w:val="00FF112D"/>
    <w:rsid w:val="00FF1610"/>
    <w:rsid w:val="00FF1B91"/>
    <w:rsid w:val="00FF2425"/>
    <w:rsid w:val="00FF3593"/>
    <w:rsid w:val="00FF3AA1"/>
    <w:rsid w:val="00FF4467"/>
    <w:rsid w:val="00FF472B"/>
    <w:rsid w:val="00FF4B86"/>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FB97F9F4-F095-40D2-AB89-BF1FFA490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9B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aliases w:val="- Bullets,목록 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出段落 字符1"/>
    <w:aliases w:val="- Bullets 字符1,목록 단락 字符1"/>
    <w:link w:val="af2"/>
    <w:uiPriority w:val="34"/>
    <w:locked/>
    <w:rsid w:val="00AA60E1"/>
    <w:rPr>
      <w:rFonts w:ascii="Calibri" w:hAnsi="Calibri"/>
      <w:kern w:val="2"/>
      <w:sz w:val="21"/>
      <w:szCs w:val="22"/>
    </w:rPr>
  </w:style>
  <w:style w:type="character" w:customStyle="1" w:styleId="af5">
    <w:name w:val="列出段落 字符"/>
    <w:aliases w:val="- Bullets 字符,목록 단락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 w:type="numbering" w:customStyle="1" w:styleId="StyleBulletedSymbolsymbolLeft025Hanging0251">
    <w:name w:val="Style Bulleted Symbol (symbol) Left:  0.25&quot; Hanging:  0.25&quot;1"/>
    <w:basedOn w:val="a3"/>
    <w:rsid w:val="00BB0C5F"/>
    <w:pPr>
      <w:numPr>
        <w:numId w:val="13"/>
      </w:numPr>
    </w:pPr>
  </w:style>
  <w:style w:type="character" w:customStyle="1" w:styleId="afb">
    <w:name w:val="未处理的提及"/>
    <w:uiPriority w:val="99"/>
    <w:unhideWhenUsed/>
    <w:rsid w:val="002A1062"/>
    <w:rPr>
      <w:color w:val="808080"/>
      <w:shd w:val="clear" w:color="auto" w:fill="E6E6E6"/>
    </w:rPr>
  </w:style>
  <w:style w:type="character" w:customStyle="1" w:styleId="Char2">
    <w:name w:val="批注文字 Char"/>
    <w:uiPriority w:val="99"/>
    <w:rsid w:val="002A1062"/>
    <w:rPr>
      <w:lang w:val="en-GB" w:eastAsia="en-US"/>
    </w:rPr>
  </w:style>
  <w:style w:type="paragraph" w:customStyle="1" w:styleId="13">
    <w:name w:val="正文1"/>
    <w:rsid w:val="006E60B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820871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00360870">
      <w:bodyDiv w:val="1"/>
      <w:marLeft w:val="0"/>
      <w:marRight w:val="0"/>
      <w:marTop w:val="0"/>
      <w:marBottom w:val="0"/>
      <w:divBdr>
        <w:top w:val="none" w:sz="0" w:space="0" w:color="auto"/>
        <w:left w:val="none" w:sz="0" w:space="0" w:color="auto"/>
        <w:bottom w:val="none" w:sz="0" w:space="0" w:color="auto"/>
        <w:right w:val="none" w:sz="0" w:space="0" w:color="auto"/>
      </w:divBdr>
      <w:divsChild>
        <w:div w:id="207182481">
          <w:marLeft w:val="1181"/>
          <w:marRight w:val="0"/>
          <w:marTop w:val="0"/>
          <w:marBottom w:val="0"/>
          <w:divBdr>
            <w:top w:val="none" w:sz="0" w:space="0" w:color="auto"/>
            <w:left w:val="none" w:sz="0" w:space="0" w:color="auto"/>
            <w:bottom w:val="none" w:sz="0" w:space="0" w:color="auto"/>
            <w:right w:val="none" w:sz="0" w:space="0" w:color="auto"/>
          </w:divBdr>
        </w:div>
      </w:divsChild>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15888">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534537310">
      <w:bodyDiv w:val="1"/>
      <w:marLeft w:val="0"/>
      <w:marRight w:val="0"/>
      <w:marTop w:val="0"/>
      <w:marBottom w:val="0"/>
      <w:divBdr>
        <w:top w:val="none" w:sz="0" w:space="0" w:color="auto"/>
        <w:left w:val="none" w:sz="0" w:space="0" w:color="auto"/>
        <w:bottom w:val="none" w:sz="0" w:space="0" w:color="auto"/>
        <w:right w:val="none" w:sz="0" w:space="0" w:color="auto"/>
      </w:divBdr>
    </w:div>
    <w:div w:id="547375533">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383077">
      <w:bodyDiv w:val="1"/>
      <w:marLeft w:val="0"/>
      <w:marRight w:val="0"/>
      <w:marTop w:val="0"/>
      <w:marBottom w:val="0"/>
      <w:divBdr>
        <w:top w:val="none" w:sz="0" w:space="0" w:color="auto"/>
        <w:left w:val="none" w:sz="0" w:space="0" w:color="auto"/>
        <w:bottom w:val="none" w:sz="0" w:space="0" w:color="auto"/>
        <w:right w:val="none" w:sz="0" w:space="0" w:color="auto"/>
      </w:divBdr>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9157353">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187984">
      <w:bodyDiv w:val="1"/>
      <w:marLeft w:val="0"/>
      <w:marRight w:val="0"/>
      <w:marTop w:val="0"/>
      <w:marBottom w:val="0"/>
      <w:divBdr>
        <w:top w:val="none" w:sz="0" w:space="0" w:color="auto"/>
        <w:left w:val="none" w:sz="0" w:space="0" w:color="auto"/>
        <w:bottom w:val="none" w:sz="0" w:space="0" w:color="auto"/>
        <w:right w:val="none" w:sz="0" w:space="0" w:color="auto"/>
      </w:divBdr>
      <w:divsChild>
        <w:div w:id="1674800484">
          <w:marLeft w:val="1181"/>
          <w:marRight w:val="0"/>
          <w:marTop w:val="0"/>
          <w:marBottom w:val="0"/>
          <w:divBdr>
            <w:top w:val="none" w:sz="0" w:space="0" w:color="auto"/>
            <w:left w:val="none" w:sz="0" w:space="0" w:color="auto"/>
            <w:bottom w:val="none" w:sz="0" w:space="0" w:color="auto"/>
            <w:right w:val="none" w:sz="0" w:space="0" w:color="auto"/>
          </w:divBdr>
        </w:div>
        <w:div w:id="1090930424">
          <w:marLeft w:val="1814"/>
          <w:marRight w:val="0"/>
          <w:marTop w:val="0"/>
          <w:marBottom w:val="0"/>
          <w:divBdr>
            <w:top w:val="none" w:sz="0" w:space="0" w:color="auto"/>
            <w:left w:val="none" w:sz="0" w:space="0" w:color="auto"/>
            <w:bottom w:val="none" w:sz="0" w:space="0" w:color="auto"/>
            <w:right w:val="none" w:sz="0" w:space="0" w:color="auto"/>
          </w:divBdr>
        </w:div>
        <w:div w:id="1115177385">
          <w:marLeft w:val="2534"/>
          <w:marRight w:val="0"/>
          <w:marTop w:val="0"/>
          <w:marBottom w:val="0"/>
          <w:divBdr>
            <w:top w:val="none" w:sz="0" w:space="0" w:color="auto"/>
            <w:left w:val="none" w:sz="0" w:space="0" w:color="auto"/>
            <w:bottom w:val="none" w:sz="0" w:space="0" w:color="auto"/>
            <w:right w:val="none" w:sz="0" w:space="0" w:color="auto"/>
          </w:divBdr>
        </w:div>
        <w:div w:id="1362826578">
          <w:marLeft w:val="2534"/>
          <w:marRight w:val="0"/>
          <w:marTop w:val="0"/>
          <w:marBottom w:val="0"/>
          <w:divBdr>
            <w:top w:val="none" w:sz="0" w:space="0" w:color="auto"/>
            <w:left w:val="none" w:sz="0" w:space="0" w:color="auto"/>
            <w:bottom w:val="none" w:sz="0" w:space="0" w:color="auto"/>
            <w:right w:val="none" w:sz="0" w:space="0" w:color="auto"/>
          </w:divBdr>
        </w:div>
        <w:div w:id="246766727">
          <w:marLeft w:val="3254"/>
          <w:marRight w:val="0"/>
          <w:marTop w:val="0"/>
          <w:marBottom w:val="0"/>
          <w:divBdr>
            <w:top w:val="none" w:sz="0" w:space="0" w:color="auto"/>
            <w:left w:val="none" w:sz="0" w:space="0" w:color="auto"/>
            <w:bottom w:val="none" w:sz="0" w:space="0" w:color="auto"/>
            <w:right w:val="none" w:sz="0" w:space="0" w:color="auto"/>
          </w:divBdr>
        </w:div>
        <w:div w:id="1971931699">
          <w:marLeft w:val="3254"/>
          <w:marRight w:val="0"/>
          <w:marTop w:val="0"/>
          <w:marBottom w:val="0"/>
          <w:divBdr>
            <w:top w:val="none" w:sz="0" w:space="0" w:color="auto"/>
            <w:left w:val="none" w:sz="0" w:space="0" w:color="auto"/>
            <w:bottom w:val="none" w:sz="0" w:space="0" w:color="auto"/>
            <w:right w:val="none" w:sz="0" w:space="0" w:color="auto"/>
          </w:divBdr>
        </w:div>
        <w:div w:id="649670566">
          <w:marLeft w:val="3254"/>
          <w:marRight w:val="0"/>
          <w:marTop w:val="0"/>
          <w:marBottom w:val="0"/>
          <w:divBdr>
            <w:top w:val="none" w:sz="0" w:space="0" w:color="auto"/>
            <w:left w:val="none" w:sz="0" w:space="0" w:color="auto"/>
            <w:bottom w:val="none" w:sz="0" w:space="0" w:color="auto"/>
            <w:right w:val="none" w:sz="0" w:space="0" w:color="auto"/>
          </w:divBdr>
        </w:div>
        <w:div w:id="1867713035">
          <w:marLeft w:val="2534"/>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1259064">
      <w:bodyDiv w:val="1"/>
      <w:marLeft w:val="0"/>
      <w:marRight w:val="0"/>
      <w:marTop w:val="0"/>
      <w:marBottom w:val="0"/>
      <w:divBdr>
        <w:top w:val="none" w:sz="0" w:space="0" w:color="auto"/>
        <w:left w:val="none" w:sz="0" w:space="0" w:color="auto"/>
        <w:bottom w:val="none" w:sz="0" w:space="0" w:color="auto"/>
        <w:right w:val="none" w:sz="0" w:space="0" w:color="auto"/>
      </w:divBdr>
    </w:div>
    <w:div w:id="1295909592">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877576">
      <w:bodyDiv w:val="1"/>
      <w:marLeft w:val="0"/>
      <w:marRight w:val="0"/>
      <w:marTop w:val="0"/>
      <w:marBottom w:val="0"/>
      <w:divBdr>
        <w:top w:val="none" w:sz="0" w:space="0" w:color="auto"/>
        <w:left w:val="none" w:sz="0" w:space="0" w:color="auto"/>
        <w:bottom w:val="none" w:sz="0" w:space="0" w:color="auto"/>
        <w:right w:val="none" w:sz="0" w:space="0" w:color="auto"/>
      </w:divBdr>
      <w:divsChild>
        <w:div w:id="27027150">
          <w:marLeft w:val="1181"/>
          <w:marRight w:val="0"/>
          <w:marTop w:val="0"/>
          <w:marBottom w:val="0"/>
          <w:divBdr>
            <w:top w:val="none" w:sz="0" w:space="0" w:color="auto"/>
            <w:left w:val="none" w:sz="0" w:space="0" w:color="auto"/>
            <w:bottom w:val="none" w:sz="0" w:space="0" w:color="auto"/>
            <w:right w:val="none" w:sz="0" w:space="0" w:color="auto"/>
          </w:divBdr>
        </w:div>
        <w:div w:id="1096484898">
          <w:marLeft w:val="1814"/>
          <w:marRight w:val="0"/>
          <w:marTop w:val="0"/>
          <w:marBottom w:val="0"/>
          <w:divBdr>
            <w:top w:val="none" w:sz="0" w:space="0" w:color="auto"/>
            <w:left w:val="none" w:sz="0" w:space="0" w:color="auto"/>
            <w:bottom w:val="none" w:sz="0" w:space="0" w:color="auto"/>
            <w:right w:val="none" w:sz="0" w:space="0" w:color="auto"/>
          </w:divBdr>
        </w:div>
        <w:div w:id="1639148181">
          <w:marLeft w:val="2534"/>
          <w:marRight w:val="0"/>
          <w:marTop w:val="0"/>
          <w:marBottom w:val="0"/>
          <w:divBdr>
            <w:top w:val="none" w:sz="0" w:space="0" w:color="auto"/>
            <w:left w:val="none" w:sz="0" w:space="0" w:color="auto"/>
            <w:bottom w:val="none" w:sz="0" w:space="0" w:color="auto"/>
            <w:right w:val="none" w:sz="0" w:space="0" w:color="auto"/>
          </w:divBdr>
        </w:div>
        <w:div w:id="66153777">
          <w:marLeft w:val="2534"/>
          <w:marRight w:val="0"/>
          <w:marTop w:val="0"/>
          <w:marBottom w:val="0"/>
          <w:divBdr>
            <w:top w:val="none" w:sz="0" w:space="0" w:color="auto"/>
            <w:left w:val="none" w:sz="0" w:space="0" w:color="auto"/>
            <w:bottom w:val="none" w:sz="0" w:space="0" w:color="auto"/>
            <w:right w:val="none" w:sz="0" w:space="0" w:color="auto"/>
          </w:divBdr>
        </w:div>
        <w:div w:id="801967847">
          <w:marLeft w:val="3254"/>
          <w:marRight w:val="0"/>
          <w:marTop w:val="0"/>
          <w:marBottom w:val="0"/>
          <w:divBdr>
            <w:top w:val="none" w:sz="0" w:space="0" w:color="auto"/>
            <w:left w:val="none" w:sz="0" w:space="0" w:color="auto"/>
            <w:bottom w:val="none" w:sz="0" w:space="0" w:color="auto"/>
            <w:right w:val="none" w:sz="0" w:space="0" w:color="auto"/>
          </w:divBdr>
        </w:div>
        <w:div w:id="1572809859">
          <w:marLeft w:val="3254"/>
          <w:marRight w:val="0"/>
          <w:marTop w:val="0"/>
          <w:marBottom w:val="0"/>
          <w:divBdr>
            <w:top w:val="none" w:sz="0" w:space="0" w:color="auto"/>
            <w:left w:val="none" w:sz="0" w:space="0" w:color="auto"/>
            <w:bottom w:val="none" w:sz="0" w:space="0" w:color="auto"/>
            <w:right w:val="none" w:sz="0" w:space="0" w:color="auto"/>
          </w:divBdr>
        </w:div>
        <w:div w:id="1344822068">
          <w:marLeft w:val="3254"/>
          <w:marRight w:val="0"/>
          <w:marTop w:val="0"/>
          <w:marBottom w:val="0"/>
          <w:divBdr>
            <w:top w:val="none" w:sz="0" w:space="0" w:color="auto"/>
            <w:left w:val="none" w:sz="0" w:space="0" w:color="auto"/>
            <w:bottom w:val="none" w:sz="0" w:space="0" w:color="auto"/>
            <w:right w:val="none" w:sz="0" w:space="0" w:color="auto"/>
          </w:divBdr>
        </w:div>
        <w:div w:id="1659269253">
          <w:marLeft w:val="2534"/>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68366">
      <w:bodyDiv w:val="1"/>
      <w:marLeft w:val="0"/>
      <w:marRight w:val="0"/>
      <w:marTop w:val="0"/>
      <w:marBottom w:val="0"/>
      <w:divBdr>
        <w:top w:val="none" w:sz="0" w:space="0" w:color="auto"/>
        <w:left w:val="none" w:sz="0" w:space="0" w:color="auto"/>
        <w:bottom w:val="none" w:sz="0" w:space="0" w:color="auto"/>
        <w:right w:val="none" w:sz="0" w:space="0" w:color="auto"/>
      </w:divBdr>
      <w:divsChild>
        <w:div w:id="1257976086">
          <w:marLeft w:val="1181"/>
          <w:marRight w:val="0"/>
          <w:marTop w:val="0"/>
          <w:marBottom w:val="0"/>
          <w:divBdr>
            <w:top w:val="none" w:sz="0" w:space="0" w:color="auto"/>
            <w:left w:val="none" w:sz="0" w:space="0" w:color="auto"/>
            <w:bottom w:val="none" w:sz="0" w:space="0" w:color="auto"/>
            <w:right w:val="none" w:sz="0" w:space="0" w:color="auto"/>
          </w:divBdr>
        </w:div>
        <w:div w:id="628360774">
          <w:marLeft w:val="1814"/>
          <w:marRight w:val="0"/>
          <w:marTop w:val="0"/>
          <w:marBottom w:val="0"/>
          <w:divBdr>
            <w:top w:val="none" w:sz="0" w:space="0" w:color="auto"/>
            <w:left w:val="none" w:sz="0" w:space="0" w:color="auto"/>
            <w:bottom w:val="none" w:sz="0" w:space="0" w:color="auto"/>
            <w:right w:val="none" w:sz="0" w:space="0" w:color="auto"/>
          </w:divBdr>
        </w:div>
        <w:div w:id="312950609">
          <w:marLeft w:val="2534"/>
          <w:marRight w:val="0"/>
          <w:marTop w:val="0"/>
          <w:marBottom w:val="0"/>
          <w:divBdr>
            <w:top w:val="none" w:sz="0" w:space="0" w:color="auto"/>
            <w:left w:val="none" w:sz="0" w:space="0" w:color="auto"/>
            <w:bottom w:val="none" w:sz="0" w:space="0" w:color="auto"/>
            <w:right w:val="none" w:sz="0" w:space="0" w:color="auto"/>
          </w:divBdr>
        </w:div>
        <w:div w:id="1644699468">
          <w:marLeft w:val="2534"/>
          <w:marRight w:val="0"/>
          <w:marTop w:val="0"/>
          <w:marBottom w:val="0"/>
          <w:divBdr>
            <w:top w:val="none" w:sz="0" w:space="0" w:color="auto"/>
            <w:left w:val="none" w:sz="0" w:space="0" w:color="auto"/>
            <w:bottom w:val="none" w:sz="0" w:space="0" w:color="auto"/>
            <w:right w:val="none" w:sz="0" w:space="0" w:color="auto"/>
          </w:divBdr>
        </w:div>
        <w:div w:id="421608840">
          <w:marLeft w:val="3254"/>
          <w:marRight w:val="0"/>
          <w:marTop w:val="0"/>
          <w:marBottom w:val="0"/>
          <w:divBdr>
            <w:top w:val="none" w:sz="0" w:space="0" w:color="auto"/>
            <w:left w:val="none" w:sz="0" w:space="0" w:color="auto"/>
            <w:bottom w:val="none" w:sz="0" w:space="0" w:color="auto"/>
            <w:right w:val="none" w:sz="0" w:space="0" w:color="auto"/>
          </w:divBdr>
        </w:div>
        <w:div w:id="652221350">
          <w:marLeft w:val="3254"/>
          <w:marRight w:val="0"/>
          <w:marTop w:val="0"/>
          <w:marBottom w:val="0"/>
          <w:divBdr>
            <w:top w:val="none" w:sz="0" w:space="0" w:color="auto"/>
            <w:left w:val="none" w:sz="0" w:space="0" w:color="auto"/>
            <w:bottom w:val="none" w:sz="0" w:space="0" w:color="auto"/>
            <w:right w:val="none" w:sz="0" w:space="0" w:color="auto"/>
          </w:divBdr>
        </w:div>
        <w:div w:id="1980573870">
          <w:marLeft w:val="3254"/>
          <w:marRight w:val="0"/>
          <w:marTop w:val="0"/>
          <w:marBottom w:val="0"/>
          <w:divBdr>
            <w:top w:val="none" w:sz="0" w:space="0" w:color="auto"/>
            <w:left w:val="none" w:sz="0" w:space="0" w:color="auto"/>
            <w:bottom w:val="none" w:sz="0" w:space="0" w:color="auto"/>
            <w:right w:val="none" w:sz="0" w:space="0" w:color="auto"/>
          </w:divBdr>
        </w:div>
        <w:div w:id="1456099983">
          <w:marLeft w:val="2534"/>
          <w:marRight w:val="0"/>
          <w:marTop w:val="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721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00109">
      <w:bodyDiv w:val="1"/>
      <w:marLeft w:val="0"/>
      <w:marRight w:val="0"/>
      <w:marTop w:val="0"/>
      <w:marBottom w:val="0"/>
      <w:divBdr>
        <w:top w:val="none" w:sz="0" w:space="0" w:color="auto"/>
        <w:left w:val="none" w:sz="0" w:space="0" w:color="auto"/>
        <w:bottom w:val="none" w:sz="0" w:space="0" w:color="auto"/>
        <w:right w:val="none" w:sz="0" w:space="0" w:color="auto"/>
      </w:divBdr>
      <w:divsChild>
        <w:div w:id="1522627360">
          <w:marLeft w:val="1181"/>
          <w:marRight w:val="0"/>
          <w:marTop w:val="0"/>
          <w:marBottom w:val="0"/>
          <w:divBdr>
            <w:top w:val="none" w:sz="0" w:space="0" w:color="auto"/>
            <w:left w:val="none" w:sz="0" w:space="0" w:color="auto"/>
            <w:bottom w:val="none" w:sz="0" w:space="0" w:color="auto"/>
            <w:right w:val="none" w:sz="0" w:space="0" w:color="auto"/>
          </w:divBdr>
        </w:div>
        <w:div w:id="1834681562">
          <w:marLeft w:val="1814"/>
          <w:marRight w:val="0"/>
          <w:marTop w:val="0"/>
          <w:marBottom w:val="0"/>
          <w:divBdr>
            <w:top w:val="none" w:sz="0" w:space="0" w:color="auto"/>
            <w:left w:val="none" w:sz="0" w:space="0" w:color="auto"/>
            <w:bottom w:val="none" w:sz="0" w:space="0" w:color="auto"/>
            <w:right w:val="none" w:sz="0" w:space="0" w:color="auto"/>
          </w:divBdr>
        </w:div>
        <w:div w:id="1836144101">
          <w:marLeft w:val="2534"/>
          <w:marRight w:val="0"/>
          <w:marTop w:val="0"/>
          <w:marBottom w:val="0"/>
          <w:divBdr>
            <w:top w:val="none" w:sz="0" w:space="0" w:color="auto"/>
            <w:left w:val="none" w:sz="0" w:space="0" w:color="auto"/>
            <w:bottom w:val="none" w:sz="0" w:space="0" w:color="auto"/>
            <w:right w:val="none" w:sz="0" w:space="0" w:color="auto"/>
          </w:divBdr>
        </w:div>
        <w:div w:id="751202340">
          <w:marLeft w:val="2534"/>
          <w:marRight w:val="0"/>
          <w:marTop w:val="0"/>
          <w:marBottom w:val="0"/>
          <w:divBdr>
            <w:top w:val="none" w:sz="0" w:space="0" w:color="auto"/>
            <w:left w:val="none" w:sz="0" w:space="0" w:color="auto"/>
            <w:bottom w:val="none" w:sz="0" w:space="0" w:color="auto"/>
            <w:right w:val="none" w:sz="0" w:space="0" w:color="auto"/>
          </w:divBdr>
        </w:div>
        <w:div w:id="1669016773">
          <w:marLeft w:val="3254"/>
          <w:marRight w:val="0"/>
          <w:marTop w:val="0"/>
          <w:marBottom w:val="0"/>
          <w:divBdr>
            <w:top w:val="none" w:sz="0" w:space="0" w:color="auto"/>
            <w:left w:val="none" w:sz="0" w:space="0" w:color="auto"/>
            <w:bottom w:val="none" w:sz="0" w:space="0" w:color="auto"/>
            <w:right w:val="none" w:sz="0" w:space="0" w:color="auto"/>
          </w:divBdr>
        </w:div>
        <w:div w:id="1668242955">
          <w:marLeft w:val="3254"/>
          <w:marRight w:val="0"/>
          <w:marTop w:val="0"/>
          <w:marBottom w:val="0"/>
          <w:divBdr>
            <w:top w:val="none" w:sz="0" w:space="0" w:color="auto"/>
            <w:left w:val="none" w:sz="0" w:space="0" w:color="auto"/>
            <w:bottom w:val="none" w:sz="0" w:space="0" w:color="auto"/>
            <w:right w:val="none" w:sz="0" w:space="0" w:color="auto"/>
          </w:divBdr>
        </w:div>
        <w:div w:id="1728921084">
          <w:marLeft w:val="3254"/>
          <w:marRight w:val="0"/>
          <w:marTop w:val="0"/>
          <w:marBottom w:val="0"/>
          <w:divBdr>
            <w:top w:val="none" w:sz="0" w:space="0" w:color="auto"/>
            <w:left w:val="none" w:sz="0" w:space="0" w:color="auto"/>
            <w:bottom w:val="none" w:sz="0" w:space="0" w:color="auto"/>
            <w:right w:val="none" w:sz="0" w:space="0" w:color="auto"/>
          </w:divBdr>
        </w:div>
        <w:div w:id="1237587575">
          <w:marLeft w:val="2534"/>
          <w:marRight w:val="0"/>
          <w:marTop w:val="0"/>
          <w:marBottom w:val="0"/>
          <w:divBdr>
            <w:top w:val="none" w:sz="0" w:space="0" w:color="auto"/>
            <w:left w:val="none" w:sz="0" w:space="0" w:color="auto"/>
            <w:bottom w:val="none" w:sz="0" w:space="0" w:color="auto"/>
            <w:right w:val="none" w:sz="0" w:space="0" w:color="auto"/>
          </w:divBdr>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0043272">
      <w:bodyDiv w:val="1"/>
      <w:marLeft w:val="0"/>
      <w:marRight w:val="0"/>
      <w:marTop w:val="0"/>
      <w:marBottom w:val="0"/>
      <w:divBdr>
        <w:top w:val="none" w:sz="0" w:space="0" w:color="auto"/>
        <w:left w:val="none" w:sz="0" w:space="0" w:color="auto"/>
        <w:bottom w:val="none" w:sz="0" w:space="0" w:color="auto"/>
        <w:right w:val="none" w:sz="0" w:space="0" w:color="auto"/>
      </w:divBdr>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83368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D1250-9ECD-455B-B20F-D62DAE870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5868</Words>
  <Characters>33448</Characters>
  <Application>Microsoft Office Word</Application>
  <DocSecurity>0</DocSecurity>
  <Lines>278</Lines>
  <Paragraphs>78</Paragraphs>
  <ScaleCrop>false</ScaleCrop>
  <Company>Vivo</Company>
  <LinksUpToDate>false</LinksUpToDate>
  <CharactersWithSpaces>39238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6</cp:revision>
  <cp:lastPrinted>2011-08-03T09:36:00Z</cp:lastPrinted>
  <dcterms:created xsi:type="dcterms:W3CDTF">2019-10-03T10:26:00Z</dcterms:created>
  <dcterms:modified xsi:type="dcterms:W3CDTF">2019-10-03T10:41:00Z</dcterms:modified>
</cp:coreProperties>
</file>